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39" w:rsidRDefault="00FD2A39" w:rsidP="00FD2A39">
      <w:pPr>
        <w:rPr>
          <w:rFonts w:ascii="Times New Roman" w:hAnsi="Times New Roman" w:cs="Times New Roman"/>
          <w:b/>
          <w:sz w:val="44"/>
          <w:szCs w:val="44"/>
          <w:lang w:val="kk-KZ"/>
        </w:rPr>
      </w:pPr>
      <w:r>
        <w:rPr>
          <w:rFonts w:ascii="Times New Roman" w:hAnsi="Times New Roman" w:cs="Times New Roman"/>
          <w:b/>
          <w:sz w:val="44"/>
          <w:szCs w:val="44"/>
          <w:lang w:val="kk-KZ"/>
        </w:rPr>
        <w:t xml:space="preserve">Информация по испытаниям на плотность планируемым на </w:t>
      </w:r>
      <w:r w:rsidR="0089663F">
        <w:rPr>
          <w:rFonts w:ascii="Times New Roman" w:hAnsi="Times New Roman" w:cs="Times New Roman"/>
          <w:b/>
          <w:sz w:val="44"/>
          <w:szCs w:val="44"/>
          <w:lang w:val="kk-KZ"/>
        </w:rPr>
        <w:t>13</w:t>
      </w:r>
      <w:r>
        <w:rPr>
          <w:rFonts w:ascii="Times New Roman" w:hAnsi="Times New Roman" w:cs="Times New Roman"/>
          <w:b/>
          <w:sz w:val="44"/>
          <w:szCs w:val="44"/>
          <w:lang w:val="kk-KZ"/>
        </w:rPr>
        <w:t>.0</w:t>
      </w:r>
      <w:r w:rsidR="0089663F">
        <w:rPr>
          <w:rFonts w:ascii="Times New Roman" w:hAnsi="Times New Roman" w:cs="Times New Roman"/>
          <w:b/>
          <w:sz w:val="44"/>
          <w:szCs w:val="44"/>
          <w:lang w:val="kk-KZ"/>
        </w:rPr>
        <w:t>6</w:t>
      </w:r>
      <w:r>
        <w:rPr>
          <w:rFonts w:ascii="Times New Roman" w:hAnsi="Times New Roman" w:cs="Times New Roman"/>
          <w:b/>
          <w:sz w:val="44"/>
          <w:szCs w:val="44"/>
          <w:lang w:val="kk-KZ"/>
        </w:rPr>
        <w:t>.201</w:t>
      </w:r>
      <w:r w:rsidR="0089663F">
        <w:rPr>
          <w:rFonts w:ascii="Times New Roman" w:hAnsi="Times New Roman" w:cs="Times New Roman"/>
          <w:b/>
          <w:sz w:val="44"/>
          <w:szCs w:val="44"/>
          <w:lang w:val="kk-KZ"/>
        </w:rPr>
        <w:t>8</w:t>
      </w:r>
      <w:r>
        <w:rPr>
          <w:rFonts w:ascii="Times New Roman" w:hAnsi="Times New Roman" w:cs="Times New Roman"/>
          <w:b/>
          <w:sz w:val="44"/>
          <w:szCs w:val="44"/>
          <w:lang w:val="kk-KZ"/>
        </w:rPr>
        <w:t>г.</w:t>
      </w:r>
    </w:p>
    <w:p w:rsidR="00FD2A39" w:rsidRDefault="00FD2A39" w:rsidP="00FD2A39">
      <w:pPr>
        <w:ind w:left="-540"/>
        <w:jc w:val="both"/>
        <w:rPr>
          <w:rFonts w:ascii="Times New Roman" w:hAnsi="Times New Roman" w:cs="Times New Roman"/>
          <w:sz w:val="24"/>
          <w:szCs w:val="24"/>
        </w:rPr>
      </w:pPr>
    </w:p>
    <w:p w:rsidR="00FD2A39" w:rsidRDefault="00FD2A39" w:rsidP="00FD2A39">
      <w:pPr>
        <w:spacing w:after="0"/>
        <w:ind w:left="-540"/>
        <w:jc w:val="both"/>
        <w:rPr>
          <w:rFonts w:ascii="Times New Roman" w:hAnsi="Times New Roman" w:cs="Times New Roman"/>
          <w:sz w:val="24"/>
          <w:szCs w:val="24"/>
          <w:lang w:val="kk-KZ"/>
        </w:rPr>
      </w:pPr>
      <w:proofErr w:type="gramStart"/>
      <w:r>
        <w:rPr>
          <w:rFonts w:ascii="Times New Roman" w:hAnsi="Times New Roman" w:cs="Times New Roman"/>
          <w:sz w:val="24"/>
          <w:szCs w:val="24"/>
        </w:rPr>
        <w:t>АО "Астана-</w:t>
      </w:r>
      <w:proofErr w:type="spellStart"/>
      <w:r w:rsidR="00F6452A">
        <w:rPr>
          <w:rFonts w:ascii="Times New Roman" w:hAnsi="Times New Roman" w:cs="Times New Roman"/>
          <w:sz w:val="24"/>
          <w:szCs w:val="24"/>
        </w:rPr>
        <w:t>Теплотранзит</w:t>
      </w:r>
      <w:proofErr w:type="spellEnd"/>
      <w:r w:rsidR="00F6452A">
        <w:rPr>
          <w:rFonts w:ascii="Times New Roman" w:hAnsi="Times New Roman" w:cs="Times New Roman"/>
          <w:sz w:val="24"/>
          <w:szCs w:val="24"/>
        </w:rPr>
        <w:t xml:space="preserve">"  сообщает, что с </w:t>
      </w:r>
      <w:r w:rsidR="0089663F">
        <w:rPr>
          <w:rFonts w:ascii="Times New Roman" w:hAnsi="Times New Roman" w:cs="Times New Roman"/>
          <w:sz w:val="24"/>
          <w:szCs w:val="24"/>
        </w:rPr>
        <w:t>11</w:t>
      </w:r>
      <w:r w:rsidR="000D65E3">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89663F">
        <w:rPr>
          <w:rFonts w:ascii="Times New Roman" w:hAnsi="Times New Roman" w:cs="Times New Roman"/>
          <w:sz w:val="24"/>
          <w:szCs w:val="24"/>
        </w:rPr>
        <w:t>15</w:t>
      </w:r>
      <w:r w:rsidR="00F6452A">
        <w:rPr>
          <w:rFonts w:ascii="Times New Roman" w:hAnsi="Times New Roman" w:cs="Times New Roman"/>
          <w:sz w:val="24"/>
          <w:szCs w:val="24"/>
        </w:rPr>
        <w:t xml:space="preserve"> июня</w:t>
      </w:r>
      <w:r>
        <w:rPr>
          <w:rFonts w:ascii="Times New Roman" w:hAnsi="Times New Roman" w:cs="Times New Roman"/>
          <w:sz w:val="24"/>
          <w:szCs w:val="24"/>
        </w:rPr>
        <w:t xml:space="preserve"> 201</w:t>
      </w:r>
      <w:r w:rsidR="0089663F">
        <w:rPr>
          <w:rFonts w:ascii="Times New Roman" w:hAnsi="Times New Roman" w:cs="Times New Roman"/>
          <w:sz w:val="24"/>
          <w:szCs w:val="24"/>
        </w:rPr>
        <w:t>8</w:t>
      </w:r>
      <w:r>
        <w:rPr>
          <w:rFonts w:ascii="Times New Roman" w:hAnsi="Times New Roman" w:cs="Times New Roman"/>
          <w:sz w:val="24"/>
          <w:szCs w:val="24"/>
        </w:rPr>
        <w:t xml:space="preserve"> года  согласно</w:t>
      </w:r>
      <w:r w:rsidR="00E20FC9">
        <w:rPr>
          <w:rFonts w:ascii="Times New Roman" w:hAnsi="Times New Roman" w:cs="Times New Roman"/>
          <w:sz w:val="24"/>
          <w:szCs w:val="24"/>
        </w:rPr>
        <w:t xml:space="preserve"> </w:t>
      </w:r>
      <w:r>
        <w:rPr>
          <w:rFonts w:ascii="Times New Roman" w:hAnsi="Times New Roman" w:cs="Times New Roman"/>
          <w:sz w:val="24"/>
          <w:szCs w:val="24"/>
        </w:rPr>
        <w:t xml:space="preserve">п.16 </w:t>
      </w:r>
      <w:r>
        <w:rPr>
          <w:rFonts w:ascii="Times New Roman" w:hAnsi="Times New Roman" w:cs="Times New Roman"/>
          <w:b/>
          <w:sz w:val="24"/>
          <w:szCs w:val="24"/>
        </w:rPr>
        <w:t>Правил  подготовки и проведения отопительного сезона в городе Астане,</w:t>
      </w:r>
      <w:r w:rsidR="009F49FD">
        <w:rPr>
          <w:rFonts w:ascii="Times New Roman" w:hAnsi="Times New Roman" w:cs="Times New Roman"/>
          <w:b/>
          <w:sz w:val="24"/>
          <w:szCs w:val="24"/>
        </w:rPr>
        <w:t xml:space="preserve"> </w:t>
      </w:r>
      <w:r>
        <w:rPr>
          <w:rFonts w:ascii="Times New Roman" w:hAnsi="Times New Roman" w:cs="Times New Roman"/>
          <w:sz w:val="24"/>
          <w:szCs w:val="24"/>
        </w:rPr>
        <w:t>(утверждено решением</w:t>
      </w:r>
      <w:r w:rsidR="009F49FD">
        <w:rPr>
          <w:rFonts w:ascii="Times New Roman" w:hAnsi="Times New Roman" w:cs="Times New Roman"/>
          <w:sz w:val="24"/>
          <w:szCs w:val="24"/>
        </w:rPr>
        <w:t xml:space="preserve"> </w:t>
      </w:r>
      <w:proofErr w:type="spellStart"/>
      <w:r>
        <w:rPr>
          <w:rFonts w:ascii="Times New Roman" w:hAnsi="Times New Roman" w:cs="Times New Roman"/>
          <w:sz w:val="24"/>
          <w:szCs w:val="24"/>
        </w:rPr>
        <w:t>маслихата</w:t>
      </w:r>
      <w:proofErr w:type="spellEnd"/>
      <w:r>
        <w:rPr>
          <w:rFonts w:ascii="Times New Roman" w:hAnsi="Times New Roman" w:cs="Times New Roman"/>
          <w:sz w:val="24"/>
          <w:szCs w:val="24"/>
        </w:rPr>
        <w:t xml:space="preserve"> города Астаны от 27 июня 2014 года № 249/36-V,зарегистрировано Департаментом юстиции города Астаны 8 августа 2014 года № 829)</w:t>
      </w:r>
      <w:r w:rsidR="00E20FC9">
        <w:rPr>
          <w:rFonts w:ascii="Times New Roman" w:hAnsi="Times New Roman" w:cs="Times New Roman"/>
          <w:sz w:val="24"/>
          <w:szCs w:val="24"/>
        </w:rPr>
        <w:t xml:space="preserve"> </w:t>
      </w:r>
      <w:r>
        <w:rPr>
          <w:rFonts w:ascii="Times New Roman" w:hAnsi="Times New Roman" w:cs="Times New Roman"/>
          <w:sz w:val="24"/>
          <w:szCs w:val="24"/>
        </w:rPr>
        <w:t xml:space="preserve">«тепловые сети </w:t>
      </w:r>
      <w:proofErr w:type="spellStart"/>
      <w:r>
        <w:rPr>
          <w:rFonts w:ascii="Times New Roman" w:hAnsi="Times New Roman" w:cs="Times New Roman"/>
          <w:sz w:val="24"/>
          <w:szCs w:val="24"/>
        </w:rPr>
        <w:t>подвергаютсяиспытаниям</w:t>
      </w:r>
      <w:proofErr w:type="spellEnd"/>
      <w:r>
        <w:rPr>
          <w:rFonts w:ascii="Times New Roman" w:hAnsi="Times New Roman" w:cs="Times New Roman"/>
          <w:sz w:val="24"/>
          <w:szCs w:val="24"/>
        </w:rPr>
        <w:t xml:space="preserve"> на прочность и плотность (гидравлическая </w:t>
      </w:r>
      <w:proofErr w:type="spellStart"/>
      <w:r>
        <w:rPr>
          <w:rFonts w:ascii="Times New Roman" w:hAnsi="Times New Roman" w:cs="Times New Roman"/>
          <w:sz w:val="24"/>
          <w:szCs w:val="24"/>
        </w:rPr>
        <w:t>опрессовка</w:t>
      </w:r>
      <w:proofErr w:type="spellEnd"/>
      <w:r>
        <w:rPr>
          <w:rFonts w:ascii="Times New Roman" w:hAnsi="Times New Roman" w:cs="Times New Roman"/>
          <w:sz w:val="24"/>
          <w:szCs w:val="24"/>
        </w:rPr>
        <w:t xml:space="preserve">)» и п.10.9.9 </w:t>
      </w:r>
      <w:r>
        <w:rPr>
          <w:rStyle w:val="s1"/>
          <w:color w:val="auto"/>
          <w:sz w:val="24"/>
          <w:szCs w:val="24"/>
        </w:rPr>
        <w:t>Типовой инструкции по</w:t>
      </w:r>
      <w:proofErr w:type="gramEnd"/>
      <w:r>
        <w:rPr>
          <w:rStyle w:val="s1"/>
          <w:color w:val="auto"/>
          <w:sz w:val="24"/>
          <w:szCs w:val="24"/>
        </w:rPr>
        <w:t xml:space="preserve"> технической эксплуатации систем транспорта и распределения тепловой энергии (тепловых сетей)</w:t>
      </w:r>
      <w:r w:rsidR="009F49FD">
        <w:rPr>
          <w:rStyle w:val="s1"/>
          <w:color w:val="auto"/>
          <w:sz w:val="24"/>
          <w:szCs w:val="24"/>
        </w:rPr>
        <w:t xml:space="preserve"> </w:t>
      </w:r>
      <w:r>
        <w:rPr>
          <w:rStyle w:val="s3"/>
          <w:sz w:val="24"/>
          <w:szCs w:val="24"/>
        </w:rPr>
        <w:t xml:space="preserve">(утверждена </w:t>
      </w:r>
      <w:bookmarkStart w:id="0" w:name="sub1002363473"/>
      <w:r w:rsidR="00732F80">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"jl:31134077.0%20" </w:instrText>
      </w:r>
      <w:r w:rsidR="00732F80">
        <w:rPr>
          <w:rFonts w:ascii="Times New Roman" w:hAnsi="Times New Roman" w:cs="Times New Roman"/>
          <w:sz w:val="24"/>
          <w:szCs w:val="24"/>
        </w:rPr>
        <w:fldChar w:fldCharType="separate"/>
      </w:r>
      <w:r>
        <w:rPr>
          <w:rStyle w:val="a4"/>
          <w:sz w:val="24"/>
          <w:szCs w:val="24"/>
        </w:rPr>
        <w:t>приказом</w:t>
      </w:r>
      <w:r w:rsidR="00732F80">
        <w:rPr>
          <w:rFonts w:ascii="Times New Roman" w:hAnsi="Times New Roman" w:cs="Times New Roman"/>
          <w:sz w:val="24"/>
          <w:szCs w:val="24"/>
        </w:rPr>
        <w:fldChar w:fldCharType="end"/>
      </w:r>
      <w:bookmarkEnd w:id="0"/>
      <w:r>
        <w:rPr>
          <w:rStyle w:val="s3"/>
          <w:sz w:val="24"/>
          <w:szCs w:val="24"/>
        </w:rPr>
        <w:t xml:space="preserve"> Агентства Республики Казахстан по делам строительства ижилищно-коммунального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9F49FD">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w:t>
      </w:r>
      <w:r w:rsidR="009F49FD">
        <w:rPr>
          <w:rFonts w:ascii="Times New Roman" w:hAnsi="Times New Roman" w:cs="Times New Roman"/>
          <w:sz w:val="24"/>
          <w:szCs w:val="24"/>
        </w:rPr>
        <w:t xml:space="preserve"> </w:t>
      </w:r>
      <w:r>
        <w:rPr>
          <w:rFonts w:ascii="Times New Roman" w:hAnsi="Times New Roman" w:cs="Times New Roman"/>
          <w:sz w:val="24"/>
          <w:szCs w:val="24"/>
        </w:rPr>
        <w:t>будет отключена п</w:t>
      </w:r>
      <w:r w:rsidR="00A1293E">
        <w:rPr>
          <w:rFonts w:ascii="Times New Roman" w:hAnsi="Times New Roman" w:cs="Times New Roman"/>
          <w:sz w:val="24"/>
          <w:szCs w:val="24"/>
        </w:rPr>
        <w:t xml:space="preserve">одача горячей воды в </w:t>
      </w:r>
      <w:r w:rsidR="00863BDC">
        <w:rPr>
          <w:rFonts w:ascii="Times New Roman" w:hAnsi="Times New Roman" w:cs="Times New Roman"/>
          <w:sz w:val="24"/>
          <w:szCs w:val="24"/>
        </w:rPr>
        <w:t>районах Алматы</w:t>
      </w:r>
      <w:r w:rsidR="009F49FD">
        <w:rPr>
          <w:rFonts w:ascii="Times New Roman" w:hAnsi="Times New Roman" w:cs="Times New Roman"/>
          <w:sz w:val="24"/>
          <w:szCs w:val="24"/>
        </w:rPr>
        <w:t xml:space="preserve"> </w:t>
      </w:r>
      <w:r w:rsidR="0089663F">
        <w:rPr>
          <w:rFonts w:ascii="Times New Roman" w:hAnsi="Times New Roman" w:cs="Times New Roman"/>
          <w:sz w:val="24"/>
          <w:szCs w:val="24"/>
        </w:rPr>
        <w:t>и</w:t>
      </w:r>
      <w:r w:rsidR="009F49FD">
        <w:rPr>
          <w:rFonts w:ascii="Times New Roman" w:hAnsi="Times New Roman" w:cs="Times New Roman"/>
          <w:sz w:val="24"/>
          <w:szCs w:val="24"/>
        </w:rPr>
        <w:t xml:space="preserve"> </w:t>
      </w:r>
      <w:proofErr w:type="spellStart"/>
      <w:r w:rsidR="00863BDC">
        <w:rPr>
          <w:rFonts w:ascii="Times New Roman" w:hAnsi="Times New Roman" w:cs="Times New Roman"/>
          <w:sz w:val="24"/>
          <w:szCs w:val="24"/>
        </w:rPr>
        <w:t>Байконыр</w:t>
      </w:r>
      <w:proofErr w:type="spellEnd"/>
      <w:r>
        <w:rPr>
          <w:rFonts w:ascii="Times New Roman" w:hAnsi="Times New Roman" w:cs="Times New Roman"/>
          <w:sz w:val="24"/>
          <w:szCs w:val="24"/>
        </w:rPr>
        <w:t xml:space="preserve">. </w:t>
      </w:r>
    </w:p>
    <w:p w:rsidR="00FD2A39" w:rsidRDefault="00FD2A39" w:rsidP="00FD2A39">
      <w:pPr>
        <w:spacing w:after="0"/>
        <w:ind w:left="-540"/>
        <w:jc w:val="both"/>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FD2A39" w:rsidRDefault="00FD2A39" w:rsidP="00FD2A3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тел.771200,771211,771216,792160(вн.101),771292</w:t>
      </w:r>
    </w:p>
    <w:p w:rsidR="00FD2A39" w:rsidRDefault="00FD2A39" w:rsidP="00FD2A39">
      <w:pPr>
        <w:spacing w:after="0"/>
        <w:ind w:left="-567" w:firstLine="567"/>
        <w:jc w:val="both"/>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FD2A39" w:rsidRDefault="00FD2A39" w:rsidP="00FD2A39">
      <w:pPr>
        <w:spacing w:after="0"/>
        <w:ind w:left="-567" w:firstLine="567"/>
        <w:jc w:val="both"/>
        <w:rPr>
          <w:rFonts w:ascii="Times New Roman" w:hAnsi="Times New Roman" w:cs="Times New Roman"/>
          <w:b/>
          <w:sz w:val="24"/>
          <w:szCs w:val="24"/>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FD2A39" w:rsidRDefault="00FD2A39" w:rsidP="00FD2A39">
      <w:pPr>
        <w:spacing w:after="0"/>
        <w:ind w:left="-540"/>
        <w:jc w:val="both"/>
        <w:rPr>
          <w:rFonts w:ascii="Times New Roman" w:hAnsi="Times New Roman" w:cs="Times New Roman"/>
          <w:b/>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976765" w:rsidRDefault="00976765"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FD2A39" w:rsidRDefault="00FD2A39" w:rsidP="00FD2A39">
      <w:pPr>
        <w:spacing w:after="0"/>
        <w:ind w:left="-540"/>
        <w:rPr>
          <w:rFonts w:ascii="Times New Roman" w:hAnsi="Times New Roman" w:cs="Times New Roman"/>
          <w:sz w:val="20"/>
          <w:szCs w:val="20"/>
        </w:rPr>
      </w:pPr>
    </w:p>
    <w:p w:rsidR="00863BDC" w:rsidRDefault="00863BDC" w:rsidP="00863BDC">
      <w:pPr>
        <w:spacing w:after="0"/>
        <w:jc w:val="center"/>
        <w:rPr>
          <w:rFonts w:ascii="Times New Roman" w:hAnsi="Times New Roman" w:cs="Times New Roman"/>
          <w:b/>
          <w:sz w:val="28"/>
          <w:szCs w:val="28"/>
        </w:rPr>
      </w:pPr>
    </w:p>
    <w:p w:rsidR="00863BDC" w:rsidRDefault="00863BDC" w:rsidP="00863BDC">
      <w:pPr>
        <w:spacing w:after="0"/>
        <w:jc w:val="center"/>
        <w:rPr>
          <w:rFonts w:ascii="Times New Roman" w:hAnsi="Times New Roman" w:cs="Times New Roman"/>
          <w:b/>
          <w:sz w:val="28"/>
          <w:szCs w:val="28"/>
        </w:rPr>
      </w:pPr>
    </w:p>
    <w:p w:rsidR="00863BDC" w:rsidRPr="00863BDC" w:rsidRDefault="00863BDC" w:rsidP="00863BDC">
      <w:pPr>
        <w:spacing w:after="0"/>
        <w:jc w:val="center"/>
        <w:rPr>
          <w:rFonts w:ascii="Times New Roman" w:hAnsi="Times New Roman" w:cs="Times New Roman"/>
          <w:b/>
          <w:sz w:val="28"/>
          <w:szCs w:val="28"/>
        </w:rPr>
      </w:pPr>
      <w:r w:rsidRPr="00863BDC">
        <w:rPr>
          <w:rFonts w:ascii="Times New Roman" w:hAnsi="Times New Roman" w:cs="Times New Roman"/>
          <w:b/>
          <w:sz w:val="28"/>
          <w:szCs w:val="28"/>
        </w:rPr>
        <w:lastRenderedPageBreak/>
        <w:t>Список объектов отключаемых на период испытаний 11 по 15.06.2018г.</w:t>
      </w:r>
    </w:p>
    <w:p w:rsidR="00863BDC" w:rsidRPr="00863BDC" w:rsidRDefault="00863BDC" w:rsidP="00863BDC">
      <w:pPr>
        <w:spacing w:after="0"/>
        <w:jc w:val="center"/>
        <w:rPr>
          <w:rFonts w:ascii="Times New Roman" w:hAnsi="Times New Roman" w:cs="Times New Roman"/>
          <w:b/>
          <w:sz w:val="28"/>
          <w:szCs w:val="28"/>
        </w:rPr>
      </w:pPr>
      <w:r w:rsidRPr="00863BDC">
        <w:rPr>
          <w:rFonts w:ascii="Times New Roman" w:hAnsi="Times New Roman" w:cs="Times New Roman"/>
          <w:b/>
          <w:sz w:val="28"/>
          <w:szCs w:val="28"/>
        </w:rPr>
        <w:t>ТМ 6,21,23,24,26.</w:t>
      </w:r>
    </w:p>
    <w:p w:rsidR="00863BDC" w:rsidRPr="00863BDC" w:rsidRDefault="00863BDC" w:rsidP="00863BDC">
      <w:pPr>
        <w:spacing w:after="0"/>
        <w:jc w:val="both"/>
        <w:rPr>
          <w:rFonts w:ascii="Times New Roman" w:hAnsi="Times New Roman" w:cs="Times New Roman"/>
          <w:sz w:val="28"/>
          <w:szCs w:val="28"/>
        </w:rPr>
      </w:pP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1. </w:t>
      </w:r>
      <w:proofErr w:type="spellStart"/>
      <w:proofErr w:type="gramStart"/>
      <w:r w:rsidRPr="00863BDC">
        <w:rPr>
          <w:rFonts w:ascii="Times New Roman" w:hAnsi="Times New Roman" w:cs="Times New Roman"/>
        </w:rPr>
        <w:t>Абылайхана</w:t>
      </w:r>
      <w:proofErr w:type="spellEnd"/>
      <w:r w:rsidRPr="00863BDC">
        <w:rPr>
          <w:rFonts w:ascii="Times New Roman" w:hAnsi="Times New Roman" w:cs="Times New Roman"/>
        </w:rPr>
        <w:t xml:space="preserve"> 9, 5а, 9/1, 9/2, 11, 11/3, 11/4, 2/2, 11/1, 11/2, 5/1, 5/2, 5/3, 19/2, 23, 41, 33, 17/1, 39/1, 6/5, 6/7, 3/1, 3, 19/1, 29/1, 43/1, 41/1, 17, 17а, 39, 17б, 19, 27/1, 29/2, 19/3, 25</w:t>
      </w:r>
      <w:proofErr w:type="gramEnd"/>
      <w:r w:rsidRPr="00863BDC">
        <w:rPr>
          <w:rFonts w:ascii="Times New Roman" w:hAnsi="Times New Roman" w:cs="Times New Roman"/>
        </w:rPr>
        <w:t xml:space="preserve">, 41/2, 37, 27/1, 29/2, 25/1; </w:t>
      </w:r>
      <w:proofErr w:type="spellStart"/>
      <w:r w:rsidRPr="00863BDC">
        <w:rPr>
          <w:rFonts w:ascii="Times New Roman" w:hAnsi="Times New Roman" w:cs="Times New Roman"/>
        </w:rPr>
        <w:t>Кудайбердыулы</w:t>
      </w:r>
      <w:proofErr w:type="spellEnd"/>
      <w:r w:rsidRPr="00863BDC">
        <w:rPr>
          <w:rFonts w:ascii="Times New Roman" w:hAnsi="Times New Roman" w:cs="Times New Roman"/>
        </w:rPr>
        <w:t xml:space="preserve">  2,  2/1, 2/6, 2/7, 4, 4/3, 4/4, 10, 12, 14, 18, 20, 22, 24/1, 2/4, 2/2, </w:t>
      </w:r>
      <w:proofErr w:type="spellStart"/>
      <w:r w:rsidRPr="00863BDC">
        <w:rPr>
          <w:rFonts w:ascii="Times New Roman" w:hAnsi="Times New Roman" w:cs="Times New Roman"/>
        </w:rPr>
        <w:t>Жансугурова</w:t>
      </w:r>
      <w:proofErr w:type="spellEnd"/>
      <w:r w:rsidRPr="00863BDC">
        <w:rPr>
          <w:rFonts w:ascii="Times New Roman" w:hAnsi="Times New Roman" w:cs="Times New Roman"/>
        </w:rPr>
        <w:t xml:space="preserve"> 6/2, 8/3, 4/4, 4/1, 4; </w:t>
      </w:r>
      <w:proofErr w:type="spellStart"/>
      <w:r w:rsidRPr="00863BDC">
        <w:rPr>
          <w:rFonts w:ascii="Times New Roman" w:hAnsi="Times New Roman" w:cs="Times New Roman"/>
        </w:rPr>
        <w:t>Кажымухана</w:t>
      </w:r>
      <w:proofErr w:type="spellEnd"/>
      <w:r w:rsidRPr="00863BDC">
        <w:rPr>
          <w:rFonts w:ascii="Times New Roman" w:hAnsi="Times New Roman" w:cs="Times New Roman"/>
        </w:rPr>
        <w:t xml:space="preserve"> 2, 13/1, 1; </w:t>
      </w:r>
      <w:proofErr w:type="spellStart"/>
      <w:r w:rsidRPr="00863BDC">
        <w:rPr>
          <w:rFonts w:ascii="Times New Roman" w:hAnsi="Times New Roman" w:cs="Times New Roman"/>
        </w:rPr>
        <w:t>Куйши</w:t>
      </w:r>
      <w:proofErr w:type="spellEnd"/>
      <w:r w:rsidRPr="00863BDC">
        <w:rPr>
          <w:rFonts w:ascii="Times New Roman" w:hAnsi="Times New Roman" w:cs="Times New Roman"/>
        </w:rPr>
        <w:t xml:space="preserve"> Дина 44, 42, 40, 40/1, 42/2, 44/2, 44/1, 37, 1, 1/1, 2/1, 2/2, 3/1, 5, 5/1, 7, 36/1, 36, 36/3, 38, 35, 12, 14, 12/1, 12/2, 8, 4, 4/1, 4/2; </w:t>
      </w:r>
      <w:proofErr w:type="spellStart"/>
      <w:proofErr w:type="gramStart"/>
      <w:r w:rsidRPr="00863BDC">
        <w:rPr>
          <w:rFonts w:ascii="Times New Roman" w:hAnsi="Times New Roman" w:cs="Times New Roman"/>
        </w:rPr>
        <w:t>Манаса</w:t>
      </w:r>
      <w:proofErr w:type="spellEnd"/>
      <w:r w:rsidRPr="00863BDC">
        <w:rPr>
          <w:rFonts w:ascii="Times New Roman" w:hAnsi="Times New Roman" w:cs="Times New Roman"/>
        </w:rPr>
        <w:t xml:space="preserve"> 4, 4/1, 4/3, 11/1, 11/2, 11/3, 13, 13/1, 8, 6/1, 9, 9а, 6, 3/1; Петрова 2, 2/1, 4, 12, 12/1, 12/2, 12/3, 14, 14/1, 14/2, 14/3; ЖК Орбита, </w:t>
      </w:r>
      <w:proofErr w:type="spellStart"/>
      <w:r w:rsidRPr="00863BDC">
        <w:rPr>
          <w:rFonts w:ascii="Times New Roman" w:hAnsi="Times New Roman" w:cs="Times New Roman"/>
        </w:rPr>
        <w:t>Майлина</w:t>
      </w:r>
      <w:proofErr w:type="spellEnd"/>
      <w:r w:rsidRPr="00863BDC">
        <w:rPr>
          <w:rFonts w:ascii="Times New Roman" w:hAnsi="Times New Roman" w:cs="Times New Roman"/>
        </w:rPr>
        <w:t xml:space="preserve"> 3/2, 3, 5, 5/1, 11/1, 9, 7, 5/2, 7/1;</w:t>
      </w:r>
      <w:proofErr w:type="gramEnd"/>
      <w:r w:rsidRPr="00863BDC">
        <w:rPr>
          <w:rFonts w:ascii="Times New Roman" w:hAnsi="Times New Roman" w:cs="Times New Roman"/>
        </w:rPr>
        <w:t xml:space="preserve"> </w:t>
      </w:r>
      <w:proofErr w:type="spellStart"/>
      <w:proofErr w:type="gramStart"/>
      <w:r w:rsidRPr="00863BDC">
        <w:rPr>
          <w:rFonts w:ascii="Times New Roman" w:hAnsi="Times New Roman" w:cs="Times New Roman"/>
        </w:rPr>
        <w:t>Сатпаева</w:t>
      </w:r>
      <w:proofErr w:type="spellEnd"/>
      <w:r w:rsidRPr="00863BDC">
        <w:rPr>
          <w:rFonts w:ascii="Times New Roman" w:hAnsi="Times New Roman" w:cs="Times New Roman"/>
        </w:rPr>
        <w:t xml:space="preserve">  17, 17/1, 17/2; </w:t>
      </w:r>
      <w:proofErr w:type="spellStart"/>
      <w:r w:rsidRPr="00863BDC">
        <w:rPr>
          <w:rFonts w:ascii="Times New Roman" w:hAnsi="Times New Roman" w:cs="Times New Roman"/>
        </w:rPr>
        <w:t>Мунайтпасова</w:t>
      </w:r>
      <w:proofErr w:type="spellEnd"/>
      <w:r w:rsidRPr="00863BDC">
        <w:rPr>
          <w:rFonts w:ascii="Times New Roman" w:hAnsi="Times New Roman" w:cs="Times New Roman"/>
        </w:rPr>
        <w:t xml:space="preserve"> 2, 4, 6, 6/1, 8/1; 15 мкр.д.26; </w:t>
      </w:r>
      <w:proofErr w:type="spellStart"/>
      <w:r w:rsidRPr="00863BDC">
        <w:rPr>
          <w:rFonts w:ascii="Times New Roman" w:hAnsi="Times New Roman" w:cs="Times New Roman"/>
        </w:rPr>
        <w:t>Бейсекбаева</w:t>
      </w:r>
      <w:proofErr w:type="spellEnd"/>
      <w:r w:rsidRPr="00863BDC">
        <w:rPr>
          <w:rFonts w:ascii="Times New Roman" w:hAnsi="Times New Roman" w:cs="Times New Roman"/>
        </w:rPr>
        <w:t xml:space="preserve"> 1/3, </w:t>
      </w:r>
      <w:proofErr w:type="spellStart"/>
      <w:r w:rsidRPr="00863BDC">
        <w:rPr>
          <w:rFonts w:ascii="Times New Roman" w:hAnsi="Times New Roman" w:cs="Times New Roman"/>
        </w:rPr>
        <w:t>Тәуелсіздік</w:t>
      </w:r>
      <w:proofErr w:type="spellEnd"/>
      <w:r w:rsidRPr="00863BDC">
        <w:rPr>
          <w:rFonts w:ascii="Times New Roman" w:hAnsi="Times New Roman" w:cs="Times New Roman"/>
        </w:rPr>
        <w:t xml:space="preserve"> 4/3, 8/1, 6/2, 6/3, 12/1, 12/2, 14, 14/1, 14/2, 16, 20, 22, 24а, 24б, 6/1, 8, 12, 26, 26/1, 28, 31/2;</w:t>
      </w:r>
      <w:proofErr w:type="gramEnd"/>
      <w:r w:rsidRPr="00863BDC">
        <w:rPr>
          <w:rFonts w:ascii="Times New Roman" w:hAnsi="Times New Roman" w:cs="Times New Roman"/>
        </w:rPr>
        <w:t xml:space="preserve"> Шарль Де </w:t>
      </w:r>
      <w:proofErr w:type="spellStart"/>
      <w:r w:rsidRPr="00863BDC">
        <w:rPr>
          <w:rFonts w:ascii="Times New Roman" w:hAnsi="Times New Roman" w:cs="Times New Roman"/>
        </w:rPr>
        <w:t>Голя-Дарабоз</w:t>
      </w:r>
      <w:proofErr w:type="spellEnd"/>
      <w:r w:rsidRPr="00863BDC">
        <w:rPr>
          <w:rFonts w:ascii="Times New Roman" w:hAnsi="Times New Roman" w:cs="Times New Roman"/>
        </w:rPr>
        <w:t xml:space="preserve">;  Акбулак-3 д.34, 35, 36; </w:t>
      </w:r>
      <w:proofErr w:type="spellStart"/>
      <w:r w:rsidRPr="00863BDC">
        <w:rPr>
          <w:rFonts w:ascii="Times New Roman" w:hAnsi="Times New Roman" w:cs="Times New Roman"/>
        </w:rPr>
        <w:t>Жалайыри</w:t>
      </w:r>
      <w:proofErr w:type="spellEnd"/>
      <w:r w:rsidRPr="00863BDC">
        <w:rPr>
          <w:rFonts w:ascii="Times New Roman" w:hAnsi="Times New Roman" w:cs="Times New Roman"/>
        </w:rPr>
        <w:t xml:space="preserve"> 2, 7; Акбулак-2 </w:t>
      </w:r>
      <w:proofErr w:type="spellStart"/>
      <w:r w:rsidRPr="00863BDC">
        <w:rPr>
          <w:rFonts w:ascii="Times New Roman" w:hAnsi="Times New Roman" w:cs="Times New Roman"/>
        </w:rPr>
        <w:t>ЖК"Парижский</w:t>
      </w:r>
      <w:proofErr w:type="spellEnd"/>
      <w:r w:rsidRPr="00863BDC">
        <w:rPr>
          <w:rFonts w:ascii="Times New Roman" w:hAnsi="Times New Roman" w:cs="Times New Roman"/>
        </w:rPr>
        <w:t xml:space="preserve"> квартал",</w:t>
      </w:r>
      <w:proofErr w:type="spellStart"/>
      <w:r w:rsidRPr="00863BDC">
        <w:rPr>
          <w:rFonts w:ascii="Times New Roman" w:hAnsi="Times New Roman" w:cs="Times New Roman"/>
        </w:rPr>
        <w:t>Сарыкенгир</w:t>
      </w:r>
      <w:proofErr w:type="spellEnd"/>
      <w:r w:rsidRPr="00863BDC">
        <w:rPr>
          <w:rFonts w:ascii="Times New Roman" w:hAnsi="Times New Roman" w:cs="Times New Roman"/>
        </w:rPr>
        <w:t xml:space="preserve"> 2, Акбулак-2 </w:t>
      </w:r>
      <w:proofErr w:type="spellStart"/>
      <w:r w:rsidRPr="00863BDC">
        <w:rPr>
          <w:rFonts w:ascii="Times New Roman" w:hAnsi="Times New Roman" w:cs="Times New Roman"/>
        </w:rPr>
        <w:t>Саркырама</w:t>
      </w:r>
      <w:proofErr w:type="spellEnd"/>
      <w:r w:rsidRPr="00863BDC">
        <w:rPr>
          <w:rFonts w:ascii="Times New Roman" w:hAnsi="Times New Roman" w:cs="Times New Roman"/>
        </w:rPr>
        <w:t xml:space="preserve"> 3, ЖК "Британский квартал",   Ак-Булак-2 Шарль</w:t>
      </w:r>
      <w:proofErr w:type="gramStart"/>
      <w:r w:rsidRPr="00863BDC">
        <w:rPr>
          <w:rFonts w:ascii="Times New Roman" w:hAnsi="Times New Roman" w:cs="Times New Roman"/>
        </w:rPr>
        <w:t xml:space="preserve"> Д</w:t>
      </w:r>
      <w:proofErr w:type="gramEnd"/>
      <w:r w:rsidRPr="00863BDC">
        <w:rPr>
          <w:rFonts w:ascii="Times New Roman" w:hAnsi="Times New Roman" w:cs="Times New Roman"/>
        </w:rPr>
        <w:t xml:space="preserve">е </w:t>
      </w:r>
      <w:proofErr w:type="spellStart"/>
      <w:r w:rsidRPr="00863BDC">
        <w:rPr>
          <w:rFonts w:ascii="Times New Roman" w:hAnsi="Times New Roman" w:cs="Times New Roman"/>
        </w:rPr>
        <w:t>Голя</w:t>
      </w:r>
      <w:proofErr w:type="spellEnd"/>
      <w:r w:rsidRPr="00863BDC">
        <w:rPr>
          <w:rFonts w:ascii="Times New Roman" w:hAnsi="Times New Roman" w:cs="Times New Roman"/>
        </w:rPr>
        <w:t xml:space="preserve"> 1 ЖК 5 звезд, </w:t>
      </w:r>
      <w:proofErr w:type="spellStart"/>
      <w:r w:rsidRPr="00863BDC">
        <w:rPr>
          <w:rFonts w:ascii="Times New Roman" w:hAnsi="Times New Roman" w:cs="Times New Roman"/>
        </w:rPr>
        <w:t>Асанкайгы</w:t>
      </w:r>
      <w:proofErr w:type="spellEnd"/>
      <w:r w:rsidRPr="00863BDC">
        <w:rPr>
          <w:rFonts w:ascii="Times New Roman" w:hAnsi="Times New Roman" w:cs="Times New Roman"/>
        </w:rPr>
        <w:t xml:space="preserve"> 01, Тархана 4, 10.</w:t>
      </w:r>
    </w:p>
    <w:p w:rsidR="00863BDC" w:rsidRPr="00863BDC" w:rsidRDefault="00863BDC" w:rsidP="00863BDC">
      <w:pPr>
        <w:spacing w:after="0"/>
        <w:jc w:val="both"/>
        <w:rPr>
          <w:rFonts w:ascii="Times New Roman" w:hAnsi="Times New Roman" w:cs="Times New Roman"/>
          <w:b/>
        </w:rPr>
      </w:pPr>
      <w:proofErr w:type="gramStart"/>
      <w:r w:rsidRPr="00863BDC">
        <w:rPr>
          <w:rFonts w:ascii="Times New Roman" w:hAnsi="Times New Roman" w:cs="Times New Roman"/>
          <w:b/>
        </w:rPr>
        <w:t>ж</w:t>
      </w:r>
      <w:proofErr w:type="gramEnd"/>
      <w:r w:rsidRPr="00863BDC">
        <w:rPr>
          <w:rFonts w:ascii="Times New Roman" w:hAnsi="Times New Roman" w:cs="Times New Roman"/>
          <w:b/>
        </w:rPr>
        <w:t>/д-170</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2.  </w:t>
      </w:r>
      <w:proofErr w:type="spellStart"/>
      <w:r w:rsidRPr="00863BDC">
        <w:rPr>
          <w:rFonts w:ascii="Times New Roman" w:hAnsi="Times New Roman" w:cs="Times New Roman"/>
        </w:rPr>
        <w:t>Абылайхана</w:t>
      </w:r>
      <w:proofErr w:type="spellEnd"/>
      <w:r w:rsidRPr="00863BDC">
        <w:rPr>
          <w:rFonts w:ascii="Times New Roman" w:hAnsi="Times New Roman" w:cs="Times New Roman"/>
        </w:rPr>
        <w:t xml:space="preserve"> 25/3, Петрова 8, </w:t>
      </w:r>
      <w:proofErr w:type="spellStart"/>
      <w:r w:rsidRPr="00863BDC">
        <w:rPr>
          <w:rFonts w:ascii="Times New Roman" w:hAnsi="Times New Roman" w:cs="Times New Roman"/>
        </w:rPr>
        <w:t>КуйшиДина</w:t>
      </w:r>
      <w:proofErr w:type="spellEnd"/>
      <w:r w:rsidRPr="00863BDC">
        <w:rPr>
          <w:rFonts w:ascii="Times New Roman" w:hAnsi="Times New Roman" w:cs="Times New Roman"/>
        </w:rPr>
        <w:t xml:space="preserve"> 6.</w:t>
      </w:r>
    </w:p>
    <w:p w:rsidR="00863BDC" w:rsidRPr="00863BDC" w:rsidRDefault="00863BDC" w:rsidP="00863BDC">
      <w:pPr>
        <w:spacing w:after="0"/>
        <w:jc w:val="both"/>
        <w:rPr>
          <w:rFonts w:ascii="Times New Roman" w:hAnsi="Times New Roman" w:cs="Times New Roman"/>
          <w:b/>
        </w:rPr>
      </w:pPr>
      <w:proofErr w:type="spellStart"/>
      <w:r w:rsidRPr="00863BDC">
        <w:rPr>
          <w:rFonts w:ascii="Times New Roman" w:hAnsi="Times New Roman" w:cs="Times New Roman"/>
          <w:b/>
        </w:rPr>
        <w:t>шк</w:t>
      </w:r>
      <w:proofErr w:type="spellEnd"/>
      <w:r w:rsidRPr="00863BDC">
        <w:rPr>
          <w:rFonts w:ascii="Times New Roman" w:hAnsi="Times New Roman" w:cs="Times New Roman"/>
          <w:b/>
        </w:rPr>
        <w:t>.- 3</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3.  </w:t>
      </w:r>
      <w:proofErr w:type="spellStart"/>
      <w:r w:rsidRPr="00863BDC">
        <w:rPr>
          <w:rFonts w:ascii="Times New Roman" w:hAnsi="Times New Roman" w:cs="Times New Roman"/>
        </w:rPr>
        <w:t>Кудайбердыулы</w:t>
      </w:r>
      <w:proofErr w:type="spellEnd"/>
      <w:r w:rsidRPr="00863BDC">
        <w:rPr>
          <w:rFonts w:ascii="Times New Roman" w:hAnsi="Times New Roman" w:cs="Times New Roman"/>
        </w:rPr>
        <w:t xml:space="preserve"> 22/1,Абылайхана 23/1,33/3, Акбулак 2 д.11, </w:t>
      </w:r>
      <w:proofErr w:type="spellStart"/>
      <w:r w:rsidRPr="00863BDC">
        <w:rPr>
          <w:rFonts w:ascii="Times New Roman" w:hAnsi="Times New Roman" w:cs="Times New Roman"/>
        </w:rPr>
        <w:t>Тәуелсіздік</w:t>
      </w:r>
      <w:proofErr w:type="spellEnd"/>
      <w:r w:rsidRPr="00863BDC">
        <w:rPr>
          <w:rFonts w:ascii="Times New Roman" w:hAnsi="Times New Roman" w:cs="Times New Roman"/>
        </w:rPr>
        <w:t xml:space="preserve"> 14/3,  </w:t>
      </w:r>
      <w:proofErr w:type="spellStart"/>
      <w:r w:rsidRPr="00863BDC">
        <w:rPr>
          <w:rFonts w:ascii="Times New Roman" w:hAnsi="Times New Roman" w:cs="Times New Roman"/>
        </w:rPr>
        <w:t>Майлина</w:t>
      </w:r>
      <w:proofErr w:type="spellEnd"/>
      <w:r w:rsidRPr="00863BDC">
        <w:rPr>
          <w:rFonts w:ascii="Times New Roman" w:hAnsi="Times New Roman" w:cs="Times New Roman"/>
        </w:rPr>
        <w:t xml:space="preserve"> 3/1,5/2.          </w:t>
      </w:r>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b/>
        </w:rPr>
        <w:t>я/с -7</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 4.   </w:t>
      </w:r>
      <w:proofErr w:type="spellStart"/>
      <w:r w:rsidRPr="00863BDC">
        <w:rPr>
          <w:rFonts w:ascii="Times New Roman" w:hAnsi="Times New Roman" w:cs="Times New Roman"/>
        </w:rPr>
        <w:t>Абылайхана</w:t>
      </w:r>
      <w:proofErr w:type="spellEnd"/>
      <w:r w:rsidRPr="00863BDC">
        <w:rPr>
          <w:rFonts w:ascii="Times New Roman" w:hAnsi="Times New Roman" w:cs="Times New Roman"/>
        </w:rPr>
        <w:t xml:space="preserve"> 1,15,</w:t>
      </w:r>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b/>
        </w:rPr>
        <w:t>пол-ка-2</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5.   Пер. </w:t>
      </w:r>
      <w:proofErr w:type="spellStart"/>
      <w:r w:rsidRPr="00863BDC">
        <w:rPr>
          <w:rFonts w:ascii="Times New Roman" w:hAnsi="Times New Roman" w:cs="Times New Roman"/>
        </w:rPr>
        <w:t>Сарыкенгир</w:t>
      </w:r>
      <w:proofErr w:type="spellEnd"/>
      <w:r w:rsidRPr="00863BDC">
        <w:rPr>
          <w:rFonts w:ascii="Times New Roman" w:hAnsi="Times New Roman" w:cs="Times New Roman"/>
        </w:rPr>
        <w:t xml:space="preserve"> и </w:t>
      </w:r>
      <w:proofErr w:type="spellStart"/>
      <w:r w:rsidRPr="00863BDC">
        <w:rPr>
          <w:rFonts w:ascii="Times New Roman" w:hAnsi="Times New Roman" w:cs="Times New Roman"/>
        </w:rPr>
        <w:t>Саркырама</w:t>
      </w:r>
      <w:proofErr w:type="spellEnd"/>
      <w:r w:rsidRPr="00863BDC">
        <w:rPr>
          <w:rFonts w:ascii="Times New Roman" w:hAnsi="Times New Roman" w:cs="Times New Roman"/>
        </w:rPr>
        <w:t xml:space="preserve">, пер. </w:t>
      </w:r>
      <w:proofErr w:type="spellStart"/>
      <w:r w:rsidRPr="00863BDC">
        <w:rPr>
          <w:rFonts w:ascii="Times New Roman" w:hAnsi="Times New Roman" w:cs="Times New Roman"/>
        </w:rPr>
        <w:t>Макинский</w:t>
      </w:r>
      <w:proofErr w:type="spellEnd"/>
      <w:r w:rsidRPr="00863BDC">
        <w:rPr>
          <w:rFonts w:ascii="Times New Roman" w:hAnsi="Times New Roman" w:cs="Times New Roman"/>
        </w:rPr>
        <w:t xml:space="preserve"> 1, переулок Эскадрилья "Фонд </w:t>
      </w:r>
      <w:proofErr w:type="spellStart"/>
      <w:r w:rsidRPr="00863BDC">
        <w:rPr>
          <w:rFonts w:ascii="Times New Roman" w:hAnsi="Times New Roman" w:cs="Times New Roman"/>
        </w:rPr>
        <w:t>Демеу</w:t>
      </w:r>
      <w:proofErr w:type="spellEnd"/>
      <w:r w:rsidRPr="00863BDC">
        <w:rPr>
          <w:rFonts w:ascii="Times New Roman" w:hAnsi="Times New Roman" w:cs="Times New Roman"/>
        </w:rPr>
        <w:t>",</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 </w:t>
      </w:r>
      <w:proofErr w:type="spellStart"/>
      <w:r w:rsidRPr="00863BDC">
        <w:rPr>
          <w:rFonts w:ascii="Times New Roman" w:hAnsi="Times New Roman" w:cs="Times New Roman"/>
        </w:rPr>
        <w:t>Кажымукана</w:t>
      </w:r>
      <w:proofErr w:type="spellEnd"/>
      <w:r w:rsidRPr="00863BDC">
        <w:rPr>
          <w:rFonts w:ascii="Times New Roman" w:hAnsi="Times New Roman" w:cs="Times New Roman"/>
        </w:rPr>
        <w:t xml:space="preserve"> 13, 13а; </w:t>
      </w:r>
      <w:proofErr w:type="spellStart"/>
      <w:r w:rsidRPr="00863BDC">
        <w:rPr>
          <w:rFonts w:ascii="Times New Roman" w:hAnsi="Times New Roman" w:cs="Times New Roman"/>
        </w:rPr>
        <w:t>Жансугурова</w:t>
      </w:r>
      <w:proofErr w:type="spellEnd"/>
      <w:r w:rsidRPr="00863BDC">
        <w:rPr>
          <w:rFonts w:ascii="Times New Roman" w:hAnsi="Times New Roman" w:cs="Times New Roman"/>
        </w:rPr>
        <w:t xml:space="preserve"> 4, 3, 7, 10/1, 8/1, 8/2, 1, 2, 2/1, 4/3, 4/2, 6/1, 1, 12; </w:t>
      </w:r>
      <w:proofErr w:type="spellStart"/>
      <w:proofErr w:type="gramStart"/>
      <w:r w:rsidRPr="00863BDC">
        <w:rPr>
          <w:rFonts w:ascii="Times New Roman" w:hAnsi="Times New Roman" w:cs="Times New Roman"/>
        </w:rPr>
        <w:t>Абылайхана</w:t>
      </w:r>
      <w:proofErr w:type="spellEnd"/>
      <w:r w:rsidRPr="00863BDC">
        <w:rPr>
          <w:rFonts w:ascii="Times New Roman" w:hAnsi="Times New Roman" w:cs="Times New Roman"/>
        </w:rPr>
        <w:t xml:space="preserve"> 7, 3, 5, 13/1, 7/1, 7/5, 27/3, 15, 5/3, 17/1, 25/2, 29/1, 31, 41/2, 27/1, 43, 29, 25/2, 23/2,  41/3, 19/4, 35, 37/1; </w:t>
      </w:r>
      <w:proofErr w:type="spellStart"/>
      <w:r w:rsidRPr="00863BDC">
        <w:rPr>
          <w:rFonts w:ascii="Times New Roman" w:hAnsi="Times New Roman" w:cs="Times New Roman"/>
        </w:rPr>
        <w:t>Кудайбердыулы</w:t>
      </w:r>
      <w:proofErr w:type="spellEnd"/>
      <w:r w:rsidRPr="00863BDC">
        <w:rPr>
          <w:rFonts w:ascii="Times New Roman" w:hAnsi="Times New Roman" w:cs="Times New Roman"/>
        </w:rPr>
        <w:t xml:space="preserve"> 6/1, 2/4, 6, 16, 18а, 6, 26; Пушкина  27, 31, 33;</w:t>
      </w:r>
      <w:proofErr w:type="gramEnd"/>
      <w:r w:rsidRPr="00863BDC">
        <w:rPr>
          <w:rFonts w:ascii="Times New Roman" w:hAnsi="Times New Roman" w:cs="Times New Roman"/>
        </w:rPr>
        <w:t xml:space="preserve"> Соленая</w:t>
      </w:r>
      <w:r>
        <w:rPr>
          <w:rFonts w:ascii="Times New Roman" w:hAnsi="Times New Roman" w:cs="Times New Roman"/>
        </w:rPr>
        <w:t xml:space="preserve"> </w:t>
      </w:r>
      <w:r w:rsidRPr="00863BDC">
        <w:rPr>
          <w:rFonts w:ascii="Times New Roman" w:hAnsi="Times New Roman" w:cs="Times New Roman"/>
        </w:rPr>
        <w:t xml:space="preserve">Балка 217, Торговая 4, Алиева 2/2, </w:t>
      </w:r>
      <w:proofErr w:type="spellStart"/>
      <w:r w:rsidRPr="00863BDC">
        <w:rPr>
          <w:rFonts w:ascii="Times New Roman" w:hAnsi="Times New Roman" w:cs="Times New Roman"/>
        </w:rPr>
        <w:t>Манаса</w:t>
      </w:r>
      <w:proofErr w:type="spellEnd"/>
      <w:r w:rsidRPr="00863BDC">
        <w:rPr>
          <w:rFonts w:ascii="Times New Roman" w:hAnsi="Times New Roman" w:cs="Times New Roman"/>
        </w:rPr>
        <w:t xml:space="preserve"> 15, 8, 13/2, 6, 9а, 9, 7, 18, 14а, 21, 31; Шарль</w:t>
      </w:r>
      <w:proofErr w:type="gramStart"/>
      <w:r w:rsidRPr="00863BDC">
        <w:rPr>
          <w:rFonts w:ascii="Times New Roman" w:hAnsi="Times New Roman" w:cs="Times New Roman"/>
        </w:rPr>
        <w:t xml:space="preserve"> Д</w:t>
      </w:r>
      <w:proofErr w:type="gramEnd"/>
      <w:r w:rsidRPr="00863BDC">
        <w:rPr>
          <w:rFonts w:ascii="Times New Roman" w:hAnsi="Times New Roman" w:cs="Times New Roman"/>
        </w:rPr>
        <w:t xml:space="preserve">е </w:t>
      </w:r>
      <w:proofErr w:type="spellStart"/>
      <w:r w:rsidRPr="00863BDC">
        <w:rPr>
          <w:rFonts w:ascii="Times New Roman" w:hAnsi="Times New Roman" w:cs="Times New Roman"/>
        </w:rPr>
        <w:t>Голя</w:t>
      </w:r>
      <w:proofErr w:type="spellEnd"/>
      <w:r w:rsidRPr="00863BDC">
        <w:rPr>
          <w:rFonts w:ascii="Times New Roman" w:hAnsi="Times New Roman" w:cs="Times New Roman"/>
        </w:rPr>
        <w:t xml:space="preserve"> магазин "Сады и огороды", </w:t>
      </w:r>
      <w:proofErr w:type="spellStart"/>
      <w:r w:rsidRPr="00863BDC">
        <w:rPr>
          <w:rFonts w:ascii="Times New Roman" w:hAnsi="Times New Roman" w:cs="Times New Roman"/>
        </w:rPr>
        <w:t>Куйши</w:t>
      </w:r>
      <w:proofErr w:type="spellEnd"/>
      <w:r w:rsidRPr="00863BDC">
        <w:rPr>
          <w:rFonts w:ascii="Times New Roman" w:hAnsi="Times New Roman" w:cs="Times New Roman"/>
        </w:rPr>
        <w:t xml:space="preserve"> Дина 41, 37/1, 11/1, 2, 3, 9, 37а, 38; Петрова 2/2, 8/1, 14/1; </w:t>
      </w:r>
      <w:proofErr w:type="spellStart"/>
      <w:r w:rsidRPr="00863BDC">
        <w:rPr>
          <w:rFonts w:ascii="Times New Roman" w:hAnsi="Times New Roman" w:cs="Times New Roman"/>
        </w:rPr>
        <w:t>Мунайтпасова</w:t>
      </w:r>
      <w:proofErr w:type="spellEnd"/>
      <w:r w:rsidRPr="00863BDC">
        <w:rPr>
          <w:rFonts w:ascii="Times New Roman" w:hAnsi="Times New Roman" w:cs="Times New Roman"/>
        </w:rPr>
        <w:t xml:space="preserve"> 15, 17/1; </w:t>
      </w:r>
      <w:proofErr w:type="spellStart"/>
      <w:r w:rsidRPr="00863BDC">
        <w:rPr>
          <w:rFonts w:ascii="Times New Roman" w:hAnsi="Times New Roman" w:cs="Times New Roman"/>
        </w:rPr>
        <w:t>Бейсекбаева</w:t>
      </w:r>
      <w:proofErr w:type="spellEnd"/>
      <w:r w:rsidRPr="00863BDC">
        <w:rPr>
          <w:rFonts w:ascii="Times New Roman" w:hAnsi="Times New Roman" w:cs="Times New Roman"/>
        </w:rPr>
        <w:t xml:space="preserve"> 5а, 5б; Акбулак 3 Шарль</w:t>
      </w:r>
      <w:proofErr w:type="gramStart"/>
      <w:r w:rsidRPr="00863BDC">
        <w:rPr>
          <w:rFonts w:ascii="Times New Roman" w:hAnsi="Times New Roman" w:cs="Times New Roman"/>
        </w:rPr>
        <w:t xml:space="preserve"> Д</w:t>
      </w:r>
      <w:proofErr w:type="gramEnd"/>
      <w:r w:rsidRPr="00863BDC">
        <w:rPr>
          <w:rFonts w:ascii="Times New Roman" w:hAnsi="Times New Roman" w:cs="Times New Roman"/>
        </w:rPr>
        <w:t xml:space="preserve">е </w:t>
      </w:r>
      <w:proofErr w:type="spellStart"/>
      <w:r w:rsidRPr="00863BDC">
        <w:rPr>
          <w:rFonts w:ascii="Times New Roman" w:hAnsi="Times New Roman" w:cs="Times New Roman"/>
        </w:rPr>
        <w:t>Голя</w:t>
      </w:r>
      <w:proofErr w:type="spellEnd"/>
      <w:r w:rsidRPr="00863BDC">
        <w:rPr>
          <w:rFonts w:ascii="Times New Roman" w:hAnsi="Times New Roman" w:cs="Times New Roman"/>
        </w:rPr>
        <w:t xml:space="preserve"> Бизнес Центр, </w:t>
      </w:r>
      <w:proofErr w:type="spellStart"/>
      <w:r w:rsidRPr="00863BDC">
        <w:rPr>
          <w:rFonts w:ascii="Times New Roman" w:hAnsi="Times New Roman" w:cs="Times New Roman"/>
        </w:rPr>
        <w:t>Еренкабырга</w:t>
      </w:r>
      <w:proofErr w:type="spellEnd"/>
      <w:r w:rsidRPr="00863BDC">
        <w:rPr>
          <w:rFonts w:ascii="Times New Roman" w:hAnsi="Times New Roman" w:cs="Times New Roman"/>
        </w:rPr>
        <w:t xml:space="preserve"> 14/1, 14/2, 14/6; </w:t>
      </w:r>
      <w:proofErr w:type="spellStart"/>
      <w:r w:rsidRPr="00863BDC">
        <w:rPr>
          <w:rFonts w:ascii="Times New Roman" w:hAnsi="Times New Roman" w:cs="Times New Roman"/>
        </w:rPr>
        <w:t>Тәуелсіздік</w:t>
      </w:r>
      <w:proofErr w:type="spellEnd"/>
      <w:r w:rsidRPr="00863BDC">
        <w:rPr>
          <w:rFonts w:ascii="Times New Roman" w:hAnsi="Times New Roman" w:cs="Times New Roman"/>
        </w:rPr>
        <w:t xml:space="preserve"> 1, 1/2, 3/1, 1/1, 1, 1а, 1б, 1в, 1/2, 3, 4, 4/1, 4/2, 5, 6, 10, 11/1, 13, 16/1, 18, 9, 11, 20/1, 21, 24, 28/1, 30а; </w:t>
      </w:r>
      <w:proofErr w:type="spellStart"/>
      <w:r w:rsidRPr="00863BDC">
        <w:rPr>
          <w:rFonts w:ascii="Times New Roman" w:hAnsi="Times New Roman" w:cs="Times New Roman"/>
        </w:rPr>
        <w:t>Майлина</w:t>
      </w:r>
      <w:proofErr w:type="spellEnd"/>
      <w:r w:rsidRPr="00863BDC">
        <w:rPr>
          <w:rFonts w:ascii="Times New Roman" w:hAnsi="Times New Roman" w:cs="Times New Roman"/>
        </w:rPr>
        <w:t xml:space="preserve"> 1, 11; </w:t>
      </w:r>
      <w:proofErr w:type="spellStart"/>
      <w:r w:rsidRPr="00863BDC">
        <w:rPr>
          <w:rFonts w:ascii="Times New Roman" w:hAnsi="Times New Roman" w:cs="Times New Roman"/>
        </w:rPr>
        <w:t>Алпамыс</w:t>
      </w:r>
      <w:proofErr w:type="spellEnd"/>
      <w:r w:rsidRPr="00863BDC">
        <w:rPr>
          <w:rFonts w:ascii="Times New Roman" w:hAnsi="Times New Roman" w:cs="Times New Roman"/>
        </w:rPr>
        <w:t xml:space="preserve"> 20, </w:t>
      </w:r>
      <w:proofErr w:type="spellStart"/>
      <w:r w:rsidRPr="00863BDC">
        <w:rPr>
          <w:rFonts w:ascii="Times New Roman" w:hAnsi="Times New Roman" w:cs="Times New Roman"/>
        </w:rPr>
        <w:t>Арасан</w:t>
      </w:r>
      <w:proofErr w:type="spellEnd"/>
      <w:r w:rsidRPr="00863BDC">
        <w:rPr>
          <w:rFonts w:ascii="Times New Roman" w:hAnsi="Times New Roman" w:cs="Times New Roman"/>
        </w:rPr>
        <w:t xml:space="preserve"> 01, Ак-</w:t>
      </w:r>
      <w:proofErr w:type="spellStart"/>
      <w:r w:rsidRPr="00863BDC">
        <w:rPr>
          <w:rFonts w:ascii="Times New Roman" w:hAnsi="Times New Roman" w:cs="Times New Roman"/>
        </w:rPr>
        <w:t>булак</w:t>
      </w:r>
      <w:proofErr w:type="spellEnd"/>
      <w:r w:rsidRPr="00863BDC">
        <w:rPr>
          <w:rFonts w:ascii="Times New Roman" w:hAnsi="Times New Roman" w:cs="Times New Roman"/>
        </w:rPr>
        <w:t xml:space="preserve"> 3, пер 40-8 д.1, пер.40-7, д.1 </w:t>
      </w:r>
      <w:proofErr w:type="spellStart"/>
      <w:r w:rsidRPr="00863BDC">
        <w:rPr>
          <w:rFonts w:ascii="Times New Roman" w:hAnsi="Times New Roman" w:cs="Times New Roman"/>
        </w:rPr>
        <w:t>Дарабоз</w:t>
      </w:r>
      <w:proofErr w:type="spellEnd"/>
      <w:r w:rsidRPr="00863BDC">
        <w:rPr>
          <w:rFonts w:ascii="Times New Roman" w:hAnsi="Times New Roman" w:cs="Times New Roman"/>
        </w:rPr>
        <w:t xml:space="preserve"> 35, Ак </w:t>
      </w:r>
      <w:proofErr w:type="spellStart"/>
      <w:r w:rsidRPr="00863BDC">
        <w:rPr>
          <w:rFonts w:ascii="Times New Roman" w:hAnsi="Times New Roman" w:cs="Times New Roman"/>
        </w:rPr>
        <w:t>булак</w:t>
      </w:r>
      <w:proofErr w:type="spellEnd"/>
      <w:r w:rsidRPr="00863BDC">
        <w:rPr>
          <w:rFonts w:ascii="Times New Roman" w:hAnsi="Times New Roman" w:cs="Times New Roman"/>
        </w:rPr>
        <w:t xml:space="preserve"> 2, КСП Ак булак-2" д.2, 3, 4, 5, 6, 7; Амман 8 БЦ "</w:t>
      </w:r>
      <w:proofErr w:type="spellStart"/>
      <w:r w:rsidRPr="00863BDC">
        <w:rPr>
          <w:rFonts w:ascii="Times New Roman" w:hAnsi="Times New Roman" w:cs="Times New Roman"/>
        </w:rPr>
        <w:t>Милано</w:t>
      </w:r>
      <w:proofErr w:type="spellEnd"/>
      <w:r w:rsidRPr="00863BDC">
        <w:rPr>
          <w:rFonts w:ascii="Times New Roman" w:hAnsi="Times New Roman" w:cs="Times New Roman"/>
        </w:rPr>
        <w:t>"</w:t>
      </w:r>
      <w:proofErr w:type="gramStart"/>
      <w:r w:rsidRPr="00863BDC">
        <w:rPr>
          <w:rFonts w:ascii="Times New Roman" w:hAnsi="Times New Roman" w:cs="Times New Roman"/>
        </w:rPr>
        <w:t>,А</w:t>
      </w:r>
      <w:proofErr w:type="gramEnd"/>
      <w:r w:rsidRPr="00863BDC">
        <w:rPr>
          <w:rFonts w:ascii="Times New Roman" w:hAnsi="Times New Roman" w:cs="Times New Roman"/>
        </w:rPr>
        <w:t>мман 8 БЦ "</w:t>
      </w:r>
      <w:proofErr w:type="spellStart"/>
      <w:r w:rsidRPr="00863BDC">
        <w:rPr>
          <w:rFonts w:ascii="Times New Roman" w:hAnsi="Times New Roman" w:cs="Times New Roman"/>
        </w:rPr>
        <w:t>Милано</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Таулсыздык</w:t>
      </w:r>
      <w:proofErr w:type="spellEnd"/>
      <w:r w:rsidRPr="00863BDC">
        <w:rPr>
          <w:rFonts w:ascii="Times New Roman" w:hAnsi="Times New Roman" w:cs="Times New Roman"/>
        </w:rPr>
        <w:t xml:space="preserve"> 33, Офис «</w:t>
      </w:r>
      <w:proofErr w:type="spellStart"/>
      <w:r w:rsidRPr="00863BDC">
        <w:rPr>
          <w:rFonts w:ascii="Times New Roman" w:hAnsi="Times New Roman" w:cs="Times New Roman"/>
        </w:rPr>
        <w:t>Казграждан</w:t>
      </w:r>
      <w:proofErr w:type="spellEnd"/>
      <w:r w:rsidRPr="00863BDC">
        <w:rPr>
          <w:rFonts w:ascii="Times New Roman" w:hAnsi="Times New Roman" w:cs="Times New Roman"/>
        </w:rPr>
        <w:t xml:space="preserve"> проект»       </w:t>
      </w:r>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b/>
        </w:rPr>
        <w:t>Пр.-131</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6.</w:t>
      </w:r>
      <w:r>
        <w:rPr>
          <w:rFonts w:ascii="Times New Roman" w:hAnsi="Times New Roman" w:cs="Times New Roman"/>
        </w:rPr>
        <w:t xml:space="preserve"> </w:t>
      </w:r>
      <w:proofErr w:type="spellStart"/>
      <w:proofErr w:type="gramStart"/>
      <w:r w:rsidRPr="00863BDC">
        <w:rPr>
          <w:rFonts w:ascii="Times New Roman" w:hAnsi="Times New Roman" w:cs="Times New Roman"/>
        </w:rPr>
        <w:t>Жансугурова</w:t>
      </w:r>
      <w:proofErr w:type="spellEnd"/>
      <w:r w:rsidRPr="00863BDC">
        <w:rPr>
          <w:rFonts w:ascii="Times New Roman" w:hAnsi="Times New Roman" w:cs="Times New Roman"/>
        </w:rPr>
        <w:t xml:space="preserve"> 8, 10, 10/1, 10/2; </w:t>
      </w:r>
      <w:proofErr w:type="spellStart"/>
      <w:r w:rsidRPr="00863BDC">
        <w:rPr>
          <w:rFonts w:ascii="Times New Roman" w:hAnsi="Times New Roman" w:cs="Times New Roman"/>
        </w:rPr>
        <w:t>Манаса</w:t>
      </w:r>
      <w:proofErr w:type="spellEnd"/>
      <w:r w:rsidRPr="00863BDC">
        <w:rPr>
          <w:rFonts w:ascii="Times New Roman" w:hAnsi="Times New Roman" w:cs="Times New Roman"/>
        </w:rPr>
        <w:t xml:space="preserve"> 14/3, 3, 11/1, 4/3; Жуковского 4, 6,  Тенгиз 4/2, 10, 6, 4/2, </w:t>
      </w:r>
      <w:proofErr w:type="spellStart"/>
      <w:r w:rsidRPr="00863BDC">
        <w:rPr>
          <w:rFonts w:ascii="Times New Roman" w:hAnsi="Times New Roman" w:cs="Times New Roman"/>
        </w:rPr>
        <w:t>Тәуелсіздік</w:t>
      </w:r>
      <w:proofErr w:type="spellEnd"/>
      <w:r w:rsidRPr="00863BDC">
        <w:rPr>
          <w:rFonts w:ascii="Times New Roman" w:hAnsi="Times New Roman" w:cs="Times New Roman"/>
        </w:rPr>
        <w:t xml:space="preserve"> 7, Милосердия 14, 12, 13, 11, 10, 9, 7, 8, 6, 5, 3, 2, 1, Спортивная 3, 5, 7, 9, 11, 10б, 8, 6, 4, 2;</w:t>
      </w:r>
      <w:proofErr w:type="gramEnd"/>
      <w:r w:rsidRPr="00863BDC">
        <w:rPr>
          <w:rFonts w:ascii="Times New Roman" w:hAnsi="Times New Roman" w:cs="Times New Roman"/>
        </w:rPr>
        <w:t xml:space="preserve"> </w:t>
      </w:r>
      <w:proofErr w:type="gramStart"/>
      <w:r w:rsidRPr="00863BDC">
        <w:rPr>
          <w:rFonts w:ascii="Times New Roman" w:hAnsi="Times New Roman" w:cs="Times New Roman"/>
        </w:rPr>
        <w:t xml:space="preserve">Высоцкого 2, 16, 14,  8, 73, 17, 15, 13, 11, 9, 7, 5, 2/2, 1, 1/1; Энергетиков  4, 6, 8, 10, 9, 11, 13, 1, 7, Торговая 3/2, 3, 11, 13, 5/1, 8, 6, 19, 21, 17, 9, 12, 2/1, 08, 2; </w:t>
      </w:r>
      <w:proofErr w:type="spellStart"/>
      <w:r w:rsidRPr="00863BDC">
        <w:rPr>
          <w:rFonts w:ascii="Times New Roman" w:hAnsi="Times New Roman" w:cs="Times New Roman"/>
        </w:rPr>
        <w:t>Жирек</w:t>
      </w:r>
      <w:proofErr w:type="spellEnd"/>
      <w:r w:rsidRPr="00863BDC">
        <w:rPr>
          <w:rFonts w:ascii="Times New Roman" w:hAnsi="Times New Roman" w:cs="Times New Roman"/>
        </w:rPr>
        <w:t xml:space="preserve"> 4, 6, 8, 10, 12, 14, 9, 7, 5,  3;</w:t>
      </w:r>
      <w:proofErr w:type="gramEnd"/>
      <w:r w:rsidRPr="00863BDC">
        <w:rPr>
          <w:rFonts w:ascii="Times New Roman" w:hAnsi="Times New Roman" w:cs="Times New Roman"/>
        </w:rPr>
        <w:t xml:space="preserve"> </w:t>
      </w:r>
      <w:proofErr w:type="spellStart"/>
      <w:r w:rsidRPr="00863BDC">
        <w:rPr>
          <w:rFonts w:ascii="Times New Roman" w:hAnsi="Times New Roman" w:cs="Times New Roman"/>
        </w:rPr>
        <w:t>Алпамыс</w:t>
      </w:r>
      <w:proofErr w:type="spellEnd"/>
      <w:r w:rsidRPr="00863BDC">
        <w:rPr>
          <w:rFonts w:ascii="Times New Roman" w:hAnsi="Times New Roman" w:cs="Times New Roman"/>
        </w:rPr>
        <w:t xml:space="preserve"> 15, 17, 19, 16, 18, 22, 24, 10, 6, 5; </w:t>
      </w:r>
      <w:proofErr w:type="spellStart"/>
      <w:r w:rsidRPr="00863BDC">
        <w:rPr>
          <w:rFonts w:ascii="Times New Roman" w:hAnsi="Times New Roman" w:cs="Times New Roman"/>
        </w:rPr>
        <w:t>Токпанова</w:t>
      </w:r>
      <w:proofErr w:type="spellEnd"/>
      <w:r w:rsidRPr="00863BDC">
        <w:rPr>
          <w:rFonts w:ascii="Times New Roman" w:hAnsi="Times New Roman" w:cs="Times New Roman"/>
        </w:rPr>
        <w:t xml:space="preserve"> 13, 43;Арасан 5/1, 14, 4/1, 6/1, 7/1, 11, 13; </w:t>
      </w:r>
      <w:proofErr w:type="spellStart"/>
      <w:r w:rsidRPr="00863BDC">
        <w:rPr>
          <w:rFonts w:ascii="Times New Roman" w:hAnsi="Times New Roman" w:cs="Times New Roman"/>
        </w:rPr>
        <w:t>Жирек</w:t>
      </w:r>
      <w:proofErr w:type="spellEnd"/>
      <w:r w:rsidRPr="00863BDC">
        <w:rPr>
          <w:rFonts w:ascii="Times New Roman" w:hAnsi="Times New Roman" w:cs="Times New Roman"/>
        </w:rPr>
        <w:t xml:space="preserve"> 11,Улкен 13, 10, 1, 5; </w:t>
      </w:r>
      <w:proofErr w:type="spellStart"/>
      <w:r w:rsidRPr="00863BDC">
        <w:rPr>
          <w:rFonts w:ascii="Times New Roman" w:hAnsi="Times New Roman" w:cs="Times New Roman"/>
        </w:rPr>
        <w:t>Улкен</w:t>
      </w:r>
      <w:proofErr w:type="spellEnd"/>
      <w:r w:rsidRPr="00863BDC">
        <w:rPr>
          <w:rFonts w:ascii="Times New Roman" w:hAnsi="Times New Roman" w:cs="Times New Roman"/>
        </w:rPr>
        <w:t xml:space="preserve"> 13, 10, 1, 5; Узорная 7, 3, 5, 6, 4, 2, 1; Алиева 2/4, Шукшина 15, 11, 9, 7, 3, 5, 1, 1/1, 20, 18, 16, 14, 12, 10, 8, 6, 4, 2, 2/1, 1/2, Кошек батыра 7, Романтиков 23, 19, 15, 13, 11, 9, 7, 5, 3, 25, 21, 16, 14; </w:t>
      </w:r>
      <w:proofErr w:type="gramStart"/>
      <w:r w:rsidRPr="00863BDC">
        <w:rPr>
          <w:rFonts w:ascii="Times New Roman" w:hAnsi="Times New Roman" w:cs="Times New Roman"/>
        </w:rPr>
        <w:t>Садоводческая</w:t>
      </w:r>
      <w:proofErr w:type="gramEnd"/>
      <w:r w:rsidRPr="00863BDC">
        <w:rPr>
          <w:rFonts w:ascii="Times New Roman" w:hAnsi="Times New Roman" w:cs="Times New Roman"/>
        </w:rPr>
        <w:t xml:space="preserve"> 65, 57, 59, 51, 53, 49, 45, 47, 39, 67, 63, 55, 37, 33, 31; Современников 10, 8, 6, 4, 2, 5, 7, 3, 1; Инициативная 20, 18, 14, 12, 10, 8, 5, 4а, 4, 28; </w:t>
      </w:r>
      <w:proofErr w:type="spellStart"/>
      <w:r w:rsidRPr="00863BDC">
        <w:rPr>
          <w:rFonts w:ascii="Times New Roman" w:hAnsi="Times New Roman" w:cs="Times New Roman"/>
        </w:rPr>
        <w:t>Саргуль</w:t>
      </w:r>
      <w:proofErr w:type="spellEnd"/>
      <w:r w:rsidRPr="00863BDC">
        <w:rPr>
          <w:rFonts w:ascii="Times New Roman" w:hAnsi="Times New Roman" w:cs="Times New Roman"/>
        </w:rPr>
        <w:t xml:space="preserve"> 14, 16, 12, 10, 8, 1/3, 1/1, 3/1, 2/4, 2/5, 3, 17, 15, 13, 11, 6, 4, 2, 2/2, 2/1, 1, 2/3; </w:t>
      </w:r>
      <w:proofErr w:type="spellStart"/>
      <w:r w:rsidRPr="00863BDC">
        <w:rPr>
          <w:rFonts w:ascii="Times New Roman" w:hAnsi="Times New Roman" w:cs="Times New Roman"/>
        </w:rPr>
        <w:t>Еренкабырга</w:t>
      </w:r>
      <w:proofErr w:type="spellEnd"/>
      <w:r w:rsidRPr="00863BDC">
        <w:rPr>
          <w:rFonts w:ascii="Times New Roman" w:hAnsi="Times New Roman" w:cs="Times New Roman"/>
        </w:rPr>
        <w:t xml:space="preserve"> 14/5, 16/1, 14/3, 4, 9/1, </w:t>
      </w:r>
      <w:proofErr w:type="spellStart"/>
      <w:r w:rsidRPr="00863BDC">
        <w:rPr>
          <w:rFonts w:ascii="Times New Roman" w:hAnsi="Times New Roman" w:cs="Times New Roman"/>
        </w:rPr>
        <w:t>Кудайбердыулы</w:t>
      </w:r>
      <w:proofErr w:type="spellEnd"/>
      <w:r w:rsidRPr="00863BDC">
        <w:rPr>
          <w:rFonts w:ascii="Times New Roman" w:hAnsi="Times New Roman" w:cs="Times New Roman"/>
        </w:rPr>
        <w:t xml:space="preserve"> 8, 10, 12;</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Ак-Булак-2: </w:t>
      </w:r>
      <w:proofErr w:type="spellStart"/>
      <w:r w:rsidRPr="00863BDC">
        <w:rPr>
          <w:rFonts w:ascii="Times New Roman" w:hAnsi="Times New Roman" w:cs="Times New Roman"/>
        </w:rPr>
        <w:t>Саркырама</w:t>
      </w:r>
      <w:proofErr w:type="spellEnd"/>
      <w:r w:rsidRPr="00863BDC">
        <w:rPr>
          <w:rFonts w:ascii="Times New Roman" w:hAnsi="Times New Roman" w:cs="Times New Roman"/>
        </w:rPr>
        <w:t xml:space="preserve"> 3, 5, 7, 11, 12, 13; </w:t>
      </w:r>
      <w:proofErr w:type="spellStart"/>
      <w:r w:rsidRPr="00863BDC">
        <w:rPr>
          <w:rFonts w:ascii="Times New Roman" w:hAnsi="Times New Roman" w:cs="Times New Roman"/>
        </w:rPr>
        <w:t>Сарыкенгир</w:t>
      </w:r>
      <w:proofErr w:type="spellEnd"/>
      <w:r w:rsidRPr="00863BDC">
        <w:rPr>
          <w:rFonts w:ascii="Times New Roman" w:hAnsi="Times New Roman" w:cs="Times New Roman"/>
        </w:rPr>
        <w:t xml:space="preserve"> 4а, 6;Толкырауын 11, Амман 1.                                                                  </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Ак-Булак-3: д. 40/1, д.11, д.8, участок №19, пер.40-7 д.4, 9а,Тесиктас  д.5, 7/1, ул.40-7 д.6,Дарабоз 23, 25, 29, д.12, пер.40-8 д.2, ул.40-10 д .12, </w:t>
      </w:r>
      <w:proofErr w:type="spellStart"/>
      <w:r w:rsidRPr="00863BDC">
        <w:rPr>
          <w:rFonts w:ascii="Times New Roman" w:hAnsi="Times New Roman" w:cs="Times New Roman"/>
        </w:rPr>
        <w:t>пер</w:t>
      </w:r>
      <w:proofErr w:type="gramStart"/>
      <w:r w:rsidRPr="00863BDC">
        <w:rPr>
          <w:rFonts w:ascii="Times New Roman" w:hAnsi="Times New Roman" w:cs="Times New Roman"/>
        </w:rPr>
        <w:t>.Т</w:t>
      </w:r>
      <w:proofErr w:type="gramEnd"/>
      <w:r w:rsidRPr="00863BDC">
        <w:rPr>
          <w:rFonts w:ascii="Times New Roman" w:hAnsi="Times New Roman" w:cs="Times New Roman"/>
        </w:rPr>
        <w:t>асшокы</w:t>
      </w:r>
      <w:proofErr w:type="spellEnd"/>
      <w:r w:rsidRPr="00863BDC">
        <w:rPr>
          <w:rFonts w:ascii="Times New Roman" w:hAnsi="Times New Roman" w:cs="Times New Roman"/>
        </w:rPr>
        <w:t xml:space="preserve"> 5/1, 9. </w:t>
      </w:r>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b/>
        </w:rPr>
        <w:t>ИЖД -245</w:t>
      </w:r>
    </w:p>
    <w:p w:rsidR="00863BDC" w:rsidRPr="00863BDC" w:rsidRDefault="00863BDC" w:rsidP="00863BDC">
      <w:pPr>
        <w:spacing w:after="0"/>
        <w:jc w:val="both"/>
        <w:rPr>
          <w:rFonts w:ascii="Times New Roman" w:hAnsi="Times New Roman" w:cs="Times New Roman"/>
        </w:rPr>
      </w:pPr>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b/>
        </w:rPr>
        <w:t>Итого: 558</w:t>
      </w:r>
    </w:p>
    <w:p w:rsidR="00863BDC" w:rsidRPr="00863BDC" w:rsidRDefault="00863BDC" w:rsidP="00863BDC">
      <w:pPr>
        <w:spacing w:after="0"/>
        <w:jc w:val="both"/>
        <w:rPr>
          <w:rFonts w:ascii="Times New Roman" w:hAnsi="Times New Roman" w:cs="Times New Roman"/>
        </w:rPr>
      </w:pPr>
    </w:p>
    <w:p w:rsidR="00F91B50" w:rsidRPr="00781A16" w:rsidRDefault="00F91B50" w:rsidP="00F91B50">
      <w:pPr>
        <w:rPr>
          <w:rFonts w:ascii="Times New Roman" w:hAnsi="Times New Roman" w:cs="Times New Roman"/>
          <w:b/>
          <w:sz w:val="44"/>
          <w:szCs w:val="44"/>
          <w:lang w:val="kk-KZ"/>
        </w:rPr>
      </w:pPr>
      <w:r w:rsidRPr="00781A16">
        <w:rPr>
          <w:rFonts w:ascii="Times New Roman" w:hAnsi="Times New Roman" w:cs="Times New Roman"/>
          <w:b/>
          <w:sz w:val="44"/>
          <w:szCs w:val="44"/>
          <w:lang w:val="kk-KZ"/>
        </w:rPr>
        <w:lastRenderedPageBreak/>
        <w:t>201</w:t>
      </w:r>
      <w:r w:rsidR="0089720E">
        <w:rPr>
          <w:rFonts w:ascii="Times New Roman" w:hAnsi="Times New Roman" w:cs="Times New Roman"/>
          <w:b/>
          <w:sz w:val="44"/>
          <w:szCs w:val="44"/>
          <w:lang w:val="kk-KZ"/>
        </w:rPr>
        <w:t>8</w:t>
      </w:r>
      <w:r w:rsidRPr="00781A16">
        <w:rPr>
          <w:rFonts w:ascii="Times New Roman" w:hAnsi="Times New Roman" w:cs="Times New Roman"/>
          <w:b/>
          <w:sz w:val="44"/>
          <w:szCs w:val="44"/>
          <w:lang w:val="kk-KZ"/>
        </w:rPr>
        <w:t xml:space="preserve"> жылғы </w:t>
      </w:r>
      <w:r w:rsidR="0089720E">
        <w:rPr>
          <w:rFonts w:ascii="Times New Roman" w:hAnsi="Times New Roman" w:cs="Times New Roman"/>
          <w:b/>
          <w:sz w:val="44"/>
          <w:szCs w:val="44"/>
          <w:lang w:val="kk-KZ"/>
        </w:rPr>
        <w:t>13</w:t>
      </w:r>
      <w:r w:rsidRPr="00781A16">
        <w:rPr>
          <w:rFonts w:ascii="Times New Roman" w:hAnsi="Times New Roman" w:cs="Times New Roman"/>
          <w:b/>
          <w:sz w:val="44"/>
          <w:szCs w:val="44"/>
          <w:lang w:val="kk-KZ"/>
        </w:rPr>
        <w:t xml:space="preserve"> ма</w:t>
      </w:r>
      <w:r w:rsidR="0089720E">
        <w:rPr>
          <w:rFonts w:ascii="Times New Roman" w:hAnsi="Times New Roman" w:cs="Times New Roman"/>
          <w:b/>
          <w:sz w:val="44"/>
          <w:szCs w:val="44"/>
          <w:lang w:val="kk-KZ"/>
        </w:rPr>
        <w:t>усы</w:t>
      </w:r>
      <w:r w:rsidR="0089720E" w:rsidRPr="0089720E">
        <w:rPr>
          <w:rFonts w:ascii="Times New Roman" w:hAnsi="Times New Roman" w:cs="Times New Roman"/>
          <w:b/>
          <w:sz w:val="44"/>
          <w:szCs w:val="44"/>
          <w:lang w:val="kk-KZ"/>
        </w:rPr>
        <w:t>мғ</w:t>
      </w:r>
      <w:r w:rsidRPr="0089720E">
        <w:rPr>
          <w:rFonts w:ascii="Times New Roman" w:hAnsi="Times New Roman" w:cs="Times New Roman"/>
          <w:b/>
          <w:sz w:val="44"/>
          <w:szCs w:val="44"/>
          <w:lang w:val="kk-KZ"/>
        </w:rPr>
        <w:t xml:space="preserve">а </w:t>
      </w:r>
      <w:r w:rsidRPr="00781A16">
        <w:rPr>
          <w:rFonts w:ascii="Times New Roman" w:hAnsi="Times New Roman" w:cs="Times New Roman"/>
          <w:b/>
          <w:sz w:val="44"/>
          <w:szCs w:val="44"/>
          <w:lang w:val="kk-KZ"/>
        </w:rPr>
        <w:t>жоспарланған тығыздыққа сынаулар бойынша ақпарат</w:t>
      </w:r>
    </w:p>
    <w:p w:rsidR="00F91B50" w:rsidRDefault="00F91B50" w:rsidP="00F91B50">
      <w:pPr>
        <w:spacing w:after="0"/>
        <w:ind w:left="-540" w:firstLine="540"/>
        <w:jc w:val="both"/>
        <w:rPr>
          <w:rFonts w:ascii="Times New Roman" w:hAnsi="Times New Roman" w:cs="Times New Roman"/>
          <w:sz w:val="24"/>
          <w:szCs w:val="24"/>
          <w:lang w:val="kk-KZ"/>
        </w:rPr>
      </w:pPr>
      <w:r w:rsidRPr="00781A16">
        <w:rPr>
          <w:rFonts w:ascii="Times New Roman" w:hAnsi="Times New Roman" w:cs="Times New Roman"/>
          <w:sz w:val="24"/>
          <w:szCs w:val="24"/>
          <w:lang w:val="kk-KZ"/>
        </w:rPr>
        <w:t>"Астана-Теплотранзит" АҚ 201</w:t>
      </w:r>
      <w:r w:rsidR="0089720E">
        <w:rPr>
          <w:rFonts w:ascii="Times New Roman" w:hAnsi="Times New Roman" w:cs="Times New Roman"/>
          <w:sz w:val="24"/>
          <w:szCs w:val="24"/>
          <w:lang w:val="kk-KZ"/>
        </w:rPr>
        <w:t>8</w:t>
      </w:r>
      <w:r w:rsidRPr="00781A16">
        <w:rPr>
          <w:rFonts w:ascii="Times New Roman" w:hAnsi="Times New Roman" w:cs="Times New Roman"/>
          <w:sz w:val="24"/>
          <w:szCs w:val="24"/>
          <w:lang w:val="kk-KZ"/>
        </w:rPr>
        <w:t xml:space="preserve"> жылғы </w:t>
      </w:r>
      <w:r w:rsidR="0089720E">
        <w:rPr>
          <w:rFonts w:ascii="Times New Roman" w:hAnsi="Times New Roman" w:cs="Times New Roman"/>
          <w:sz w:val="24"/>
          <w:szCs w:val="24"/>
          <w:lang w:val="kk-KZ"/>
        </w:rPr>
        <w:t>11</w:t>
      </w:r>
      <w:r w:rsidR="003D43B1">
        <w:rPr>
          <w:rFonts w:ascii="Times New Roman" w:hAnsi="Times New Roman" w:cs="Times New Roman"/>
          <w:sz w:val="24"/>
          <w:szCs w:val="24"/>
          <w:lang w:val="kk-KZ"/>
        </w:rPr>
        <w:t xml:space="preserve"> маусымнан бастап </w:t>
      </w:r>
      <w:r w:rsidR="0089720E">
        <w:rPr>
          <w:rFonts w:ascii="Times New Roman" w:hAnsi="Times New Roman" w:cs="Times New Roman"/>
          <w:sz w:val="24"/>
          <w:szCs w:val="24"/>
          <w:lang w:val="kk-KZ"/>
        </w:rPr>
        <w:t>15</w:t>
      </w:r>
      <w:r>
        <w:rPr>
          <w:rFonts w:ascii="Times New Roman" w:hAnsi="Times New Roman" w:cs="Times New Roman"/>
          <w:sz w:val="24"/>
          <w:szCs w:val="24"/>
          <w:lang w:val="kk-KZ"/>
        </w:rPr>
        <w:t xml:space="preserve"> маусымға дейін</w:t>
      </w:r>
      <w:r w:rsidRPr="00781A16">
        <w:rPr>
          <w:rFonts w:ascii="Times New Roman" w:hAnsi="Times New Roman" w:cs="Times New Roman"/>
          <w:b/>
          <w:sz w:val="24"/>
          <w:szCs w:val="24"/>
          <w:lang w:val="kk-KZ"/>
        </w:rPr>
        <w:t>Астана қаласында жылыту маусымына дайындық және оны өткізу қағидасының</w:t>
      </w:r>
      <w:r w:rsidRPr="00781A16">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w:t>
      </w:r>
      <w:r w:rsidRPr="00781A16">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F91B50">
        <w:rPr>
          <w:rFonts w:ascii="Times New Roman" w:hAnsi="Times New Roman" w:cs="Times New Roman"/>
          <w:i/>
          <w:color w:val="FF0000"/>
          <w:sz w:val="24"/>
          <w:szCs w:val="24"/>
          <w:lang w:val="kk-KZ"/>
        </w:rPr>
        <w:t xml:space="preserve">(Қазақстан Республикасы Құрылыс және тұрғын үй-коммуналдық шаруашылық істері агенттігінің 2012 жылғы 10 ақпандағы №4 </w:t>
      </w:r>
      <w:r w:rsidRPr="003F6A6A">
        <w:rPr>
          <w:rFonts w:ascii="Times New Roman" w:hAnsi="Times New Roman" w:cs="Times New Roman"/>
          <w:b/>
          <w:i/>
          <w:color w:val="FF0000"/>
          <w:sz w:val="24"/>
          <w:szCs w:val="24"/>
          <w:u w:val="single"/>
          <w:lang w:val="kk-KZ"/>
        </w:rPr>
        <w:t>бұйрығымен</w:t>
      </w:r>
      <w:r w:rsidRPr="00F91B50">
        <w:rPr>
          <w:rFonts w:ascii="Times New Roman" w:hAnsi="Times New Roman" w:cs="Times New Roman"/>
          <w:i/>
          <w:color w:val="FF0000"/>
          <w:sz w:val="24"/>
          <w:szCs w:val="24"/>
          <w:lang w:val="kk-KZ"/>
        </w:rPr>
        <w:t xml:space="preserve"> бекітілді)</w:t>
      </w:r>
      <w:r w:rsidRPr="00781A16">
        <w:rPr>
          <w:rFonts w:ascii="Times New Roman" w:hAnsi="Times New Roman" w:cs="Times New Roman"/>
          <w:sz w:val="24"/>
          <w:szCs w:val="24"/>
          <w:lang w:val="kk-KZ"/>
        </w:rPr>
        <w:t xml:space="preserve">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w:t>
      </w:r>
      <w:r w:rsidR="00C664D0">
        <w:rPr>
          <w:rFonts w:ascii="Times New Roman" w:hAnsi="Times New Roman" w:cs="Times New Roman"/>
          <w:sz w:val="24"/>
          <w:szCs w:val="24"/>
          <w:lang w:val="kk-KZ"/>
        </w:rPr>
        <w:t>лайды, о</w:t>
      </w:r>
      <w:r w:rsidR="00A405D5">
        <w:rPr>
          <w:rFonts w:ascii="Times New Roman" w:hAnsi="Times New Roman" w:cs="Times New Roman"/>
          <w:sz w:val="24"/>
          <w:szCs w:val="24"/>
          <w:lang w:val="kk-KZ"/>
        </w:rPr>
        <w:t xml:space="preserve">сыған байланысты Алматы, </w:t>
      </w:r>
      <w:r w:rsidR="00863BDC">
        <w:rPr>
          <w:rFonts w:ascii="Times New Roman" w:hAnsi="Times New Roman" w:cs="Times New Roman"/>
          <w:sz w:val="24"/>
          <w:szCs w:val="24"/>
          <w:lang w:val="kk-KZ"/>
        </w:rPr>
        <w:t>Байконыр</w:t>
      </w:r>
      <w:r w:rsidR="00A405D5">
        <w:rPr>
          <w:rFonts w:ascii="Times New Roman" w:hAnsi="Times New Roman" w:cs="Times New Roman"/>
          <w:sz w:val="24"/>
          <w:szCs w:val="24"/>
          <w:lang w:val="kk-KZ"/>
        </w:rPr>
        <w:t xml:space="preserve"> </w:t>
      </w:r>
      <w:r w:rsidRPr="00781A16">
        <w:rPr>
          <w:rFonts w:ascii="Times New Roman" w:hAnsi="Times New Roman" w:cs="Times New Roman"/>
          <w:sz w:val="24"/>
          <w:szCs w:val="24"/>
          <w:lang w:val="kk-KZ"/>
        </w:rPr>
        <w:t>ауданда</w:t>
      </w:r>
      <w:r w:rsidR="00A405D5">
        <w:rPr>
          <w:rFonts w:ascii="Times New Roman" w:hAnsi="Times New Roman" w:cs="Times New Roman"/>
          <w:sz w:val="24"/>
          <w:szCs w:val="24"/>
          <w:lang w:val="kk-KZ"/>
        </w:rPr>
        <w:t>рында</w:t>
      </w:r>
      <w:r w:rsidRPr="00781A16">
        <w:rPr>
          <w:rFonts w:ascii="Times New Roman" w:hAnsi="Times New Roman" w:cs="Times New Roman"/>
          <w:sz w:val="24"/>
          <w:szCs w:val="24"/>
          <w:lang w:val="kk-KZ"/>
        </w:rPr>
        <w:t xml:space="preserve"> ыстық судың берілісі ажыратылады.  </w:t>
      </w:r>
    </w:p>
    <w:p w:rsidR="00F91B50" w:rsidRPr="00781A16" w:rsidRDefault="00F91B50" w:rsidP="00F91B50">
      <w:pPr>
        <w:spacing w:after="0"/>
        <w:ind w:left="-567" w:firstLine="567"/>
        <w:jc w:val="both"/>
        <w:rPr>
          <w:rFonts w:ascii="Times New Roman" w:hAnsi="Times New Roman" w:cs="Times New Roman"/>
          <w:sz w:val="24"/>
          <w:szCs w:val="24"/>
          <w:lang w:val="kk-KZ"/>
        </w:rPr>
      </w:pPr>
      <w:r w:rsidRPr="00781A16">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F91B50" w:rsidRPr="00781A16" w:rsidRDefault="00F91B50" w:rsidP="00F91B50">
      <w:pPr>
        <w:spacing w:after="0"/>
        <w:ind w:left="-567" w:firstLine="567"/>
        <w:jc w:val="both"/>
        <w:rPr>
          <w:rFonts w:ascii="Times New Roman" w:hAnsi="Times New Roman" w:cs="Times New Roman"/>
          <w:b/>
          <w:sz w:val="24"/>
          <w:szCs w:val="24"/>
          <w:lang w:val="kk-KZ"/>
        </w:rPr>
      </w:pPr>
      <w:r w:rsidRPr="00781A16">
        <w:rPr>
          <w:rFonts w:ascii="Times New Roman" w:hAnsi="Times New Roman" w:cs="Times New Roman"/>
          <w:sz w:val="24"/>
          <w:szCs w:val="24"/>
          <w:lang w:val="kk-KZ"/>
        </w:rPr>
        <w:t>Анықтама алу үшін мына тел</w:t>
      </w:r>
      <w:r w:rsidR="00A405D5">
        <w:rPr>
          <w:rFonts w:ascii="Times New Roman" w:hAnsi="Times New Roman" w:cs="Times New Roman"/>
          <w:sz w:val="24"/>
          <w:szCs w:val="24"/>
          <w:lang w:val="kk-KZ"/>
        </w:rPr>
        <w:t>ефондарға хабарласыңыз: 771200,</w:t>
      </w:r>
      <w:r w:rsidRPr="00781A16">
        <w:rPr>
          <w:rFonts w:ascii="Times New Roman" w:hAnsi="Times New Roman" w:cs="Times New Roman"/>
          <w:sz w:val="24"/>
          <w:szCs w:val="24"/>
          <w:lang w:val="kk-KZ"/>
        </w:rPr>
        <w:t>771211,</w:t>
      </w:r>
      <w:r w:rsidR="00A405D5" w:rsidRPr="00A405D5">
        <w:rPr>
          <w:rFonts w:ascii="Times New Roman" w:hAnsi="Times New Roman" w:cs="Times New Roman"/>
          <w:sz w:val="24"/>
          <w:szCs w:val="24"/>
          <w:lang w:val="kk-KZ"/>
        </w:rPr>
        <w:t>771216,</w:t>
      </w:r>
      <w:r w:rsidRPr="00781A16">
        <w:rPr>
          <w:rFonts w:ascii="Times New Roman" w:hAnsi="Times New Roman" w:cs="Times New Roman"/>
          <w:sz w:val="24"/>
          <w:szCs w:val="24"/>
          <w:lang w:val="kk-KZ"/>
        </w:rPr>
        <w:t xml:space="preserve">792160 (ішкі 101), 771292. </w:t>
      </w:r>
    </w:p>
    <w:p w:rsidR="00F91B50" w:rsidRPr="00781A16" w:rsidRDefault="00F91B50" w:rsidP="00F91B50">
      <w:pPr>
        <w:spacing w:after="0"/>
        <w:ind w:left="-567" w:firstLine="567"/>
        <w:jc w:val="both"/>
        <w:rPr>
          <w:rFonts w:ascii="Times New Roman" w:hAnsi="Times New Roman" w:cs="Times New Roman"/>
          <w:b/>
          <w:i/>
          <w:sz w:val="24"/>
          <w:szCs w:val="24"/>
          <w:lang w:val="kk-KZ"/>
        </w:rPr>
      </w:pPr>
      <w:r w:rsidRPr="00781A16">
        <w:rPr>
          <w:rFonts w:ascii="Times New Roman" w:hAnsi="Times New Roman" w:cs="Times New Roman"/>
          <w:b/>
          <w:i/>
          <w:sz w:val="24"/>
          <w:szCs w:val="24"/>
          <w:lang w:val="kk-KZ"/>
        </w:rPr>
        <w:t>Жоспарланған тығыздыққа  сынау мерзімдері мен шекарасы б</w:t>
      </w:r>
      <w:r w:rsidR="00CF6881">
        <w:rPr>
          <w:rFonts w:ascii="Times New Roman" w:hAnsi="Times New Roman" w:cs="Times New Roman"/>
          <w:b/>
          <w:i/>
          <w:sz w:val="24"/>
          <w:szCs w:val="24"/>
          <w:lang w:val="kk-KZ"/>
        </w:rPr>
        <w:t>ойынша өзгерістер болуы мүмкін, б</w:t>
      </w:r>
      <w:r w:rsidRPr="00781A16">
        <w:rPr>
          <w:rFonts w:ascii="Times New Roman" w:hAnsi="Times New Roman" w:cs="Times New Roman"/>
          <w:b/>
          <w:i/>
          <w:sz w:val="24"/>
          <w:szCs w:val="24"/>
          <w:lang w:val="kk-KZ"/>
        </w:rPr>
        <w:t xml:space="preserve">ұл туралы қосымша хабарланады. </w:t>
      </w:r>
    </w:p>
    <w:p w:rsidR="00F91B50" w:rsidRDefault="00F91B50">
      <w:pPr>
        <w:rPr>
          <w:lang w:val="kk-KZ"/>
        </w:rPr>
      </w:pPr>
    </w:p>
    <w:p w:rsidR="00F91B50" w:rsidRDefault="00F91B50">
      <w:pPr>
        <w:rPr>
          <w:lang w:val="kk-KZ"/>
        </w:rPr>
      </w:pPr>
    </w:p>
    <w:p w:rsidR="00F91B50" w:rsidRDefault="00F91B50">
      <w:pPr>
        <w:rPr>
          <w:lang w:val="kk-KZ"/>
        </w:rPr>
      </w:pPr>
    </w:p>
    <w:p w:rsidR="00F91B50" w:rsidRDefault="00F91B50">
      <w:pPr>
        <w:rPr>
          <w:lang w:val="kk-KZ"/>
        </w:rPr>
      </w:pPr>
    </w:p>
    <w:p w:rsidR="00F91B50" w:rsidRDefault="00F91B50">
      <w:pPr>
        <w:rPr>
          <w:lang w:val="kk-KZ"/>
        </w:rPr>
      </w:pPr>
    </w:p>
    <w:p w:rsidR="00F91B50" w:rsidRDefault="00F91B50">
      <w:pPr>
        <w:rPr>
          <w:lang w:val="kk-KZ"/>
        </w:rPr>
      </w:pPr>
    </w:p>
    <w:p w:rsidR="00F91B50" w:rsidRDefault="00F91B50">
      <w:pPr>
        <w:rPr>
          <w:lang w:val="kk-KZ"/>
        </w:rPr>
      </w:pPr>
    </w:p>
    <w:p w:rsidR="00F91B50" w:rsidRDefault="00F91B50">
      <w:pPr>
        <w:rPr>
          <w:lang w:val="kk-KZ"/>
        </w:rPr>
      </w:pPr>
    </w:p>
    <w:p w:rsidR="00F91B50" w:rsidRDefault="00F91B50">
      <w:pPr>
        <w:rPr>
          <w:lang w:val="kk-KZ"/>
        </w:rPr>
      </w:pPr>
    </w:p>
    <w:p w:rsidR="00F91B50" w:rsidRDefault="00F91B50">
      <w:pPr>
        <w:rPr>
          <w:lang w:val="kk-KZ"/>
        </w:rPr>
      </w:pPr>
    </w:p>
    <w:p w:rsidR="00D516FB" w:rsidRDefault="00D516FB" w:rsidP="00A405D5">
      <w:pPr>
        <w:spacing w:after="0"/>
        <w:ind w:left="-567" w:firstLine="283"/>
        <w:jc w:val="center"/>
        <w:rPr>
          <w:rFonts w:ascii="Times New Roman" w:hAnsi="Times New Roman" w:cs="Times New Roman"/>
          <w:b/>
          <w:sz w:val="26"/>
          <w:szCs w:val="26"/>
          <w:lang w:val="kk-KZ"/>
        </w:rPr>
      </w:pPr>
    </w:p>
    <w:p w:rsidR="00863BDC" w:rsidRDefault="00863BDC" w:rsidP="00A405D5">
      <w:pPr>
        <w:spacing w:after="0"/>
        <w:ind w:left="-567" w:firstLine="283"/>
        <w:jc w:val="center"/>
        <w:rPr>
          <w:rFonts w:ascii="Times New Roman" w:hAnsi="Times New Roman" w:cs="Times New Roman"/>
          <w:b/>
          <w:sz w:val="26"/>
          <w:szCs w:val="26"/>
          <w:lang w:val="kk-KZ"/>
        </w:rPr>
      </w:pPr>
    </w:p>
    <w:p w:rsidR="00863BDC" w:rsidRPr="00BF6337" w:rsidRDefault="0089720E" w:rsidP="00863BDC">
      <w:pPr>
        <w:spacing w:after="0"/>
        <w:ind w:left="-567" w:firstLine="283"/>
        <w:jc w:val="center"/>
        <w:rPr>
          <w:rFonts w:ascii="Times New Roman" w:hAnsi="Times New Roman" w:cs="Times New Roman"/>
          <w:sz w:val="28"/>
          <w:szCs w:val="28"/>
          <w:lang w:val="kk-KZ"/>
        </w:rPr>
      </w:pPr>
      <w:r w:rsidRPr="00BF6337">
        <w:rPr>
          <w:rFonts w:ascii="Times New Roman" w:hAnsi="Times New Roman" w:cs="Times New Roman"/>
          <w:b/>
          <w:sz w:val="28"/>
          <w:szCs w:val="28"/>
          <w:lang w:val="kk-KZ"/>
        </w:rPr>
        <w:lastRenderedPageBreak/>
        <w:t xml:space="preserve">2018 жылғы 11 </w:t>
      </w:r>
      <w:r w:rsidR="005E6361" w:rsidRPr="00BF6337">
        <w:rPr>
          <w:rFonts w:ascii="Times New Roman" w:hAnsi="Times New Roman" w:cs="Times New Roman"/>
          <w:b/>
          <w:sz w:val="28"/>
          <w:szCs w:val="28"/>
          <w:lang w:val="kk-KZ"/>
        </w:rPr>
        <w:t xml:space="preserve">маусымнан </w:t>
      </w:r>
      <w:r w:rsidR="00E2182D" w:rsidRPr="00BF6337">
        <w:rPr>
          <w:rFonts w:ascii="Times New Roman" w:hAnsi="Times New Roman" w:cs="Times New Roman"/>
          <w:b/>
          <w:sz w:val="28"/>
          <w:szCs w:val="28"/>
          <w:lang w:val="kk-KZ"/>
        </w:rPr>
        <w:t xml:space="preserve">бастап </w:t>
      </w:r>
      <w:r w:rsidRPr="00BF6337">
        <w:rPr>
          <w:rFonts w:ascii="Times New Roman" w:hAnsi="Times New Roman" w:cs="Times New Roman"/>
          <w:b/>
          <w:sz w:val="28"/>
          <w:szCs w:val="28"/>
          <w:lang w:val="kk-KZ"/>
        </w:rPr>
        <w:t>15</w:t>
      </w:r>
      <w:r w:rsidR="00A405D5" w:rsidRPr="00BF6337">
        <w:rPr>
          <w:rFonts w:ascii="Times New Roman" w:hAnsi="Times New Roman" w:cs="Times New Roman"/>
          <w:b/>
          <w:sz w:val="28"/>
          <w:szCs w:val="28"/>
          <w:lang w:val="kk-KZ"/>
        </w:rPr>
        <w:t xml:space="preserve"> маусымға дейін сынау кезеңінде істен ажыратылатын нысандар тізімі</w:t>
      </w:r>
      <w:r w:rsidR="00863BDC" w:rsidRPr="00BF6337">
        <w:rPr>
          <w:rFonts w:ascii="Times New Roman" w:hAnsi="Times New Roman" w:cs="Times New Roman"/>
          <w:b/>
          <w:sz w:val="28"/>
          <w:szCs w:val="28"/>
          <w:lang w:val="kk-KZ"/>
        </w:rPr>
        <w:t xml:space="preserve">  </w:t>
      </w:r>
      <w:r w:rsidR="00A405D5" w:rsidRPr="00BF6337">
        <w:rPr>
          <w:rFonts w:ascii="Times New Roman" w:hAnsi="Times New Roman" w:cs="Times New Roman"/>
          <w:b/>
          <w:sz w:val="28"/>
          <w:szCs w:val="28"/>
          <w:lang w:val="kk-KZ"/>
        </w:rPr>
        <w:t>6,21,23,24,26</w:t>
      </w:r>
      <w:r w:rsidR="00E2182D" w:rsidRPr="00BF6337">
        <w:rPr>
          <w:rFonts w:ascii="Times New Roman" w:hAnsi="Times New Roman" w:cs="Times New Roman"/>
          <w:b/>
          <w:sz w:val="28"/>
          <w:szCs w:val="28"/>
          <w:lang w:val="kk-KZ"/>
        </w:rPr>
        <w:t xml:space="preserve"> ЖМ</w:t>
      </w:r>
    </w:p>
    <w:p w:rsidR="00863BDC" w:rsidRPr="00BF6337" w:rsidRDefault="00863BDC" w:rsidP="00863BDC">
      <w:pPr>
        <w:spacing w:after="0"/>
        <w:jc w:val="both"/>
        <w:rPr>
          <w:rFonts w:ascii="Times New Roman" w:hAnsi="Times New Roman" w:cs="Times New Roman"/>
          <w:lang w:val="kk-KZ"/>
        </w:rPr>
      </w:pPr>
      <w:r w:rsidRPr="00BF6337">
        <w:rPr>
          <w:rFonts w:ascii="Times New Roman" w:hAnsi="Times New Roman" w:cs="Times New Roman"/>
          <w:sz w:val="28"/>
          <w:szCs w:val="28"/>
          <w:lang w:val="kk-KZ"/>
        </w:rPr>
        <w:t xml:space="preserve">1.  </w:t>
      </w:r>
      <w:r w:rsidRPr="00BF6337">
        <w:rPr>
          <w:rFonts w:ascii="Times New Roman" w:hAnsi="Times New Roman" w:cs="Times New Roman"/>
          <w:lang w:val="kk-KZ"/>
        </w:rPr>
        <w:t xml:space="preserve">Абылайхан даңғ. 9, 5а, 9/1, 9/2, 11, 11/3, 11/4, 2/2, 11/1, 11/2, 5/1, 5/2, 5/3, 19/2, 23, 41, 33, 17/1, 39/1, 6/5, 6/7, 3/1, 3, 19/1, 29/1, 43/1, 41/1, 17, 17а, 39, 17б, 19, 27/1, 29/2, 19/3, 25, 41/2, 37, 27/1, 29/2, 25/1, Құдайбердіұлы даңғ.2, 2/1, 2/6, 2/7, 4, 4/3, 4/4, 10, 12, 14, 18, 20, 22, 24/1, 2/4, 2/2, Жансүгірұлы көшесі 6/2, 8/3, 4/4, 4/1, 4; Қажымұқан көшесі 2, 13/1,1; Күйші Дина көшесі 44, 42, 40, 40/1, 42/2, 44/2, 44/1, 37, 1, 1/1, 2/1, 2/2, 3/1, 5, 5/1, 7, 36/1, 36, 36/3, 38, 35, 12, 14, 12/1, 12/2, 8, 4, 4/1, 4/2, Манаса көшесі 4, 4/1, 4/3, 11/1, 11/2, 11/3, 13, 13/1, 8, 6/1, 9, 9а, 6, 3/1; Петров көшесі 2, 2/1, 4, 12, 12/1, 12/2, 12/3, 14, 14/1, 14/2, 14/3; «Орбита» ТК, Майлин көшесі 3, 3/2, 5, 5/1, 5/2, 7, 7/1, 9, 11/1, Сатбаев көшесі 17, 17/1, 17/2, Мұнайтпасов көшесі 2, 4, 6, 6/1, 8/1; 15ш.а. 6 үй, Бейсекбаев көшесі 1/3, Тәуелсіздік даңғ. 4/3, 8/1, 6/2, 6/3, 12/1, 12/2, 14, 14/1, 14/2, 16, 20, 22, 24а, 24б, 6/1, 8, 12, 26, 26/1, 28, 31/2; Шарль Де Голя -   Дарабоз көшесі, Ақбұлақ-3 д.34, 35, 36, Жалайыркөшесі 2,7, Акбұлақ-2 "Париж орамы" ТК, Сарыкеңгір көшесі 2, Ақбұлақ-2 Сарқырама көшесі 3, "Британ орамы" ТК, Ақбұлақ-2 Шарль Де Голь 1 ТК 5 жұлдыз.    </w:t>
      </w:r>
    </w:p>
    <w:p w:rsidR="00863BDC" w:rsidRPr="00BF6337" w:rsidRDefault="00863BDC" w:rsidP="00863BDC">
      <w:pPr>
        <w:spacing w:after="0"/>
        <w:jc w:val="both"/>
        <w:rPr>
          <w:rFonts w:ascii="Times New Roman" w:hAnsi="Times New Roman" w:cs="Times New Roman"/>
          <w:b/>
          <w:lang w:val="kk-KZ"/>
        </w:rPr>
      </w:pPr>
      <w:r w:rsidRPr="00BF6337">
        <w:rPr>
          <w:rFonts w:ascii="Times New Roman" w:hAnsi="Times New Roman" w:cs="Times New Roman"/>
          <w:b/>
          <w:lang w:val="kk-KZ"/>
        </w:rPr>
        <w:t>т/ү-170</w:t>
      </w:r>
    </w:p>
    <w:p w:rsidR="00863BDC" w:rsidRPr="00BF6337" w:rsidRDefault="00863BDC" w:rsidP="00863BDC">
      <w:pPr>
        <w:spacing w:after="0"/>
        <w:jc w:val="both"/>
        <w:rPr>
          <w:rFonts w:ascii="Times New Roman" w:hAnsi="Times New Roman" w:cs="Times New Roman"/>
          <w:lang w:val="kk-KZ"/>
        </w:rPr>
      </w:pPr>
      <w:r w:rsidRPr="00BF6337">
        <w:rPr>
          <w:rFonts w:ascii="Times New Roman" w:hAnsi="Times New Roman" w:cs="Times New Roman"/>
          <w:lang w:val="kk-KZ"/>
        </w:rPr>
        <w:t>2. Абылайхан даңғ. 25/3, Петров көшесі 8, КүйшіДина көшесі6</w:t>
      </w:r>
    </w:p>
    <w:p w:rsidR="00863BDC" w:rsidRPr="00BF6337" w:rsidRDefault="00863BDC" w:rsidP="00863BDC">
      <w:pPr>
        <w:spacing w:after="0"/>
        <w:jc w:val="both"/>
        <w:rPr>
          <w:rFonts w:ascii="Times New Roman" w:hAnsi="Times New Roman" w:cs="Times New Roman"/>
          <w:b/>
          <w:lang w:val="kk-KZ"/>
        </w:rPr>
      </w:pPr>
      <w:r w:rsidRPr="00BF6337">
        <w:rPr>
          <w:rFonts w:ascii="Times New Roman" w:hAnsi="Times New Roman" w:cs="Times New Roman"/>
          <w:b/>
          <w:lang w:val="kk-KZ"/>
        </w:rPr>
        <w:t>мектеп – 3</w:t>
      </w:r>
    </w:p>
    <w:p w:rsidR="00863BDC" w:rsidRPr="00863BDC" w:rsidRDefault="00863BDC" w:rsidP="00863BDC">
      <w:pPr>
        <w:spacing w:after="0"/>
        <w:jc w:val="both"/>
        <w:rPr>
          <w:rFonts w:ascii="Times New Roman" w:hAnsi="Times New Roman" w:cs="Times New Roman"/>
        </w:rPr>
      </w:pPr>
      <w:r w:rsidRPr="00BF6337">
        <w:rPr>
          <w:rFonts w:ascii="Times New Roman" w:hAnsi="Times New Roman" w:cs="Times New Roman"/>
          <w:lang w:val="kk-KZ"/>
        </w:rPr>
        <w:t xml:space="preserve">3.  Құдайбердіұлы даңғ. 22/1, Абылайхан даңғ.23/1, 33/3, Ақбұлақкөшесі 2, 11 үй,  Тәуелсіздік даңғ.     </w:t>
      </w:r>
      <w:r w:rsidRPr="00863BDC">
        <w:rPr>
          <w:rFonts w:ascii="Times New Roman" w:hAnsi="Times New Roman" w:cs="Times New Roman"/>
        </w:rPr>
        <w:t xml:space="preserve">14/3,  </w:t>
      </w:r>
      <w:proofErr w:type="spellStart"/>
      <w:r w:rsidRPr="00863BDC">
        <w:rPr>
          <w:rFonts w:ascii="Times New Roman" w:hAnsi="Times New Roman" w:cs="Times New Roman"/>
        </w:rPr>
        <w:t>Майлинкөшесі</w:t>
      </w:r>
      <w:proofErr w:type="spellEnd"/>
      <w:r w:rsidRPr="00863BDC">
        <w:rPr>
          <w:rFonts w:ascii="Times New Roman" w:hAnsi="Times New Roman" w:cs="Times New Roman"/>
        </w:rPr>
        <w:t xml:space="preserve"> 3/1,5/2.</w:t>
      </w:r>
    </w:p>
    <w:p w:rsidR="00863BDC" w:rsidRPr="00863BDC" w:rsidRDefault="00863BDC" w:rsidP="00863BDC">
      <w:pPr>
        <w:spacing w:after="0"/>
        <w:jc w:val="both"/>
        <w:rPr>
          <w:rFonts w:ascii="Times New Roman" w:hAnsi="Times New Roman" w:cs="Times New Roman"/>
          <w:b/>
        </w:rPr>
      </w:pPr>
      <w:proofErr w:type="gramStart"/>
      <w:r w:rsidRPr="00863BDC">
        <w:rPr>
          <w:rFonts w:ascii="Times New Roman" w:hAnsi="Times New Roman" w:cs="Times New Roman"/>
          <w:b/>
        </w:rPr>
        <w:t>б</w:t>
      </w:r>
      <w:proofErr w:type="gramEnd"/>
      <w:r w:rsidRPr="00863BDC">
        <w:rPr>
          <w:rFonts w:ascii="Times New Roman" w:hAnsi="Times New Roman" w:cs="Times New Roman"/>
          <w:b/>
        </w:rPr>
        <w:t>/б -7</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4.   </w:t>
      </w:r>
      <w:proofErr w:type="spellStart"/>
      <w:r w:rsidRPr="00863BDC">
        <w:rPr>
          <w:rFonts w:ascii="Times New Roman" w:hAnsi="Times New Roman" w:cs="Times New Roman"/>
        </w:rPr>
        <w:t>Абылайхан</w:t>
      </w:r>
      <w:proofErr w:type="spellEnd"/>
      <w:r w:rsidRPr="00863BDC">
        <w:rPr>
          <w:rFonts w:ascii="Times New Roman" w:hAnsi="Times New Roman" w:cs="Times New Roman"/>
        </w:rPr>
        <w:t xml:space="preserve"> даңғ.1, 15,                                                                    </w:t>
      </w:r>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b/>
        </w:rPr>
        <w:t xml:space="preserve"> емхана-2</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5. </w:t>
      </w:r>
      <w:proofErr w:type="spellStart"/>
      <w:r w:rsidRPr="00863BDC">
        <w:rPr>
          <w:rFonts w:ascii="Times New Roman" w:hAnsi="Times New Roman" w:cs="Times New Roman"/>
        </w:rPr>
        <w:t>Сарыкеңгі</w:t>
      </w:r>
      <w:proofErr w:type="gramStart"/>
      <w:r w:rsidRPr="00863BDC">
        <w:rPr>
          <w:rFonts w:ascii="Times New Roman" w:hAnsi="Times New Roman" w:cs="Times New Roman"/>
        </w:rPr>
        <w:t>р</w:t>
      </w:r>
      <w:proofErr w:type="spellEnd"/>
      <w:proofErr w:type="gramEnd"/>
      <w:r w:rsidRPr="00863BDC">
        <w:rPr>
          <w:rFonts w:ascii="Times New Roman" w:hAnsi="Times New Roman" w:cs="Times New Roman"/>
        </w:rPr>
        <w:t xml:space="preserve"> </w:t>
      </w:r>
      <w:proofErr w:type="spellStart"/>
      <w:r w:rsidRPr="00863BDC">
        <w:rPr>
          <w:rFonts w:ascii="Times New Roman" w:hAnsi="Times New Roman" w:cs="Times New Roman"/>
        </w:rPr>
        <w:t>және</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Сарқырама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Эскадрилья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Демеу</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қоры</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Қажымұқан</w:t>
      </w:r>
      <w:proofErr w:type="spellEnd"/>
      <w:r w:rsidRPr="00863BDC">
        <w:rPr>
          <w:rFonts w:ascii="Times New Roman" w:hAnsi="Times New Roman" w:cs="Times New Roman"/>
        </w:rPr>
        <w:t xml:space="preserve"> көшесі13, 13а,  </w:t>
      </w:r>
      <w:proofErr w:type="spellStart"/>
      <w:r w:rsidRPr="00863BDC">
        <w:rPr>
          <w:rFonts w:ascii="Times New Roman" w:hAnsi="Times New Roman" w:cs="Times New Roman"/>
        </w:rPr>
        <w:t>Жансүгірұлы</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 3, 7, 10/1, 8/1, 8/2, 1, 2, 2/1, 4/3, 4/2, 6/1, 1,12, </w:t>
      </w:r>
      <w:proofErr w:type="spellStart"/>
      <w:r w:rsidRPr="00863BDC">
        <w:rPr>
          <w:rFonts w:ascii="Times New Roman" w:hAnsi="Times New Roman" w:cs="Times New Roman"/>
        </w:rPr>
        <w:t>Абылайхан</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даңғ</w:t>
      </w:r>
      <w:proofErr w:type="spellEnd"/>
      <w:r w:rsidRPr="00863BDC">
        <w:rPr>
          <w:rFonts w:ascii="Times New Roman" w:hAnsi="Times New Roman" w:cs="Times New Roman"/>
        </w:rPr>
        <w:t>. 7, 3, 5, 13/1, 7/1, 7/</w:t>
      </w:r>
      <w:proofErr w:type="gramStart"/>
      <w:r w:rsidRPr="00863BDC">
        <w:rPr>
          <w:rFonts w:ascii="Times New Roman" w:hAnsi="Times New Roman" w:cs="Times New Roman"/>
        </w:rPr>
        <w:t xml:space="preserve">5, 27/3, 15, 5/3, 17/1, 25/2, 29/1, 31, 41/2, 27/1, 43, 29, 25/2, 23/2, 41/3,19/4, 35, 37/1, </w:t>
      </w:r>
      <w:proofErr w:type="spellStart"/>
      <w:r w:rsidRPr="00863BDC">
        <w:rPr>
          <w:rFonts w:ascii="Times New Roman" w:hAnsi="Times New Roman" w:cs="Times New Roman"/>
        </w:rPr>
        <w:t>Құдайбердіұлы</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даңғ</w:t>
      </w:r>
      <w:proofErr w:type="spellEnd"/>
      <w:r w:rsidRPr="00863BDC">
        <w:rPr>
          <w:rFonts w:ascii="Times New Roman" w:hAnsi="Times New Roman" w:cs="Times New Roman"/>
        </w:rPr>
        <w:t xml:space="preserve">. 6/1, 2/4, 6, 16, 18а, 6, 26, Пушкин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27, 31, 33 Соленая Балка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217, Торговая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 Алиев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w:t>
      </w:r>
      <w:proofErr w:type="gramEnd"/>
      <w:r w:rsidRPr="00863BDC">
        <w:rPr>
          <w:rFonts w:ascii="Times New Roman" w:hAnsi="Times New Roman" w:cs="Times New Roman"/>
        </w:rPr>
        <w:t xml:space="preserve">/2, </w:t>
      </w:r>
      <w:proofErr w:type="spellStart"/>
      <w:r w:rsidRPr="00863BDC">
        <w:rPr>
          <w:rFonts w:ascii="Times New Roman" w:hAnsi="Times New Roman" w:cs="Times New Roman"/>
        </w:rPr>
        <w:t>Манаса</w:t>
      </w:r>
      <w:proofErr w:type="spellEnd"/>
      <w:r w:rsidRPr="00863BDC">
        <w:rPr>
          <w:rFonts w:ascii="Times New Roman" w:hAnsi="Times New Roman" w:cs="Times New Roman"/>
        </w:rPr>
        <w:t xml:space="preserve"> 15, 8, 13/2, 6, 9а, 9, 7, 18, 14а, 21, 31, Шарль</w:t>
      </w:r>
      <w:proofErr w:type="gramStart"/>
      <w:r w:rsidRPr="00863BDC">
        <w:rPr>
          <w:rFonts w:ascii="Times New Roman" w:hAnsi="Times New Roman" w:cs="Times New Roman"/>
        </w:rPr>
        <w:t xml:space="preserve"> Д</w:t>
      </w:r>
      <w:proofErr w:type="gramEnd"/>
      <w:r w:rsidRPr="00863BDC">
        <w:rPr>
          <w:rFonts w:ascii="Times New Roman" w:hAnsi="Times New Roman" w:cs="Times New Roman"/>
        </w:rPr>
        <w:t xml:space="preserve">е </w:t>
      </w:r>
      <w:proofErr w:type="spellStart"/>
      <w:r w:rsidRPr="00863BDC">
        <w:rPr>
          <w:rFonts w:ascii="Times New Roman" w:hAnsi="Times New Roman" w:cs="Times New Roman"/>
        </w:rPr>
        <w:t>Голя</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"Сады и огороды" </w:t>
      </w:r>
      <w:proofErr w:type="spellStart"/>
      <w:r w:rsidRPr="00863BDC">
        <w:rPr>
          <w:rFonts w:ascii="Times New Roman" w:hAnsi="Times New Roman" w:cs="Times New Roman"/>
        </w:rPr>
        <w:t>дүкені</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Күйші</w:t>
      </w:r>
      <w:proofErr w:type="spellEnd"/>
      <w:r w:rsidRPr="00863BDC">
        <w:rPr>
          <w:rFonts w:ascii="Times New Roman" w:hAnsi="Times New Roman" w:cs="Times New Roman"/>
        </w:rPr>
        <w:t xml:space="preserve"> Дина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41, 37/1, 11/1, 2, 3, 9, 37а, 38, Петров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2/2, 8/1, 14/1,Мұнайтпасов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15, 17/1, </w:t>
      </w:r>
      <w:proofErr w:type="spellStart"/>
      <w:r w:rsidRPr="00863BDC">
        <w:rPr>
          <w:rFonts w:ascii="Times New Roman" w:hAnsi="Times New Roman" w:cs="Times New Roman"/>
        </w:rPr>
        <w:t>Бейсекбаев</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5а, 5б, </w:t>
      </w:r>
      <w:proofErr w:type="spellStart"/>
      <w:r w:rsidRPr="00863BDC">
        <w:rPr>
          <w:rFonts w:ascii="Times New Roman" w:hAnsi="Times New Roman" w:cs="Times New Roman"/>
        </w:rPr>
        <w:t>Ақбұ</w:t>
      </w:r>
      <w:proofErr w:type="gramStart"/>
      <w:r w:rsidRPr="00863BDC">
        <w:rPr>
          <w:rFonts w:ascii="Times New Roman" w:hAnsi="Times New Roman" w:cs="Times New Roman"/>
        </w:rPr>
        <w:t>лақ</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w:t>
      </w:r>
      <w:proofErr w:type="gramEnd"/>
      <w:r w:rsidRPr="00863BDC">
        <w:rPr>
          <w:rFonts w:ascii="Times New Roman" w:hAnsi="Times New Roman" w:cs="Times New Roman"/>
        </w:rPr>
        <w:t>өшесі</w:t>
      </w:r>
      <w:proofErr w:type="spellEnd"/>
      <w:r w:rsidRPr="00863BDC">
        <w:rPr>
          <w:rFonts w:ascii="Times New Roman" w:hAnsi="Times New Roman" w:cs="Times New Roman"/>
        </w:rPr>
        <w:t xml:space="preserve"> 3, </w:t>
      </w:r>
      <w:proofErr w:type="spellStart"/>
      <w:r w:rsidRPr="00863BDC">
        <w:rPr>
          <w:rFonts w:ascii="Times New Roman" w:hAnsi="Times New Roman" w:cs="Times New Roman"/>
        </w:rPr>
        <w:t>Ш.ДеГоля</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Бизнес </w:t>
      </w:r>
      <w:proofErr w:type="spellStart"/>
      <w:r w:rsidRPr="00863BDC">
        <w:rPr>
          <w:rFonts w:ascii="Times New Roman" w:hAnsi="Times New Roman" w:cs="Times New Roman"/>
        </w:rPr>
        <w:t>орталығы</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Еренқабырға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14/1, 14/2, 14/6, </w:t>
      </w:r>
      <w:proofErr w:type="spellStart"/>
      <w:r w:rsidRPr="00863BDC">
        <w:rPr>
          <w:rFonts w:ascii="Times New Roman" w:hAnsi="Times New Roman" w:cs="Times New Roman"/>
        </w:rPr>
        <w:t>Тәуелсіздік</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даңғ</w:t>
      </w:r>
      <w:proofErr w:type="spellEnd"/>
      <w:r w:rsidRPr="00863BDC">
        <w:rPr>
          <w:rFonts w:ascii="Times New Roman" w:hAnsi="Times New Roman" w:cs="Times New Roman"/>
        </w:rPr>
        <w:t xml:space="preserve">. 1, 1/2, 3/1, 1/1, 1, 1а, 1б, 1в, 1/2, 3, 4, 4/1, 4/2, 5, 6, 10,  11/1, 13, 16/1, 18, 9, 11, 20/1, 21, 24, 28/1, 30а, </w:t>
      </w:r>
      <w:proofErr w:type="spellStart"/>
      <w:r w:rsidRPr="00863BDC">
        <w:rPr>
          <w:rFonts w:ascii="Times New Roman" w:hAnsi="Times New Roman" w:cs="Times New Roman"/>
        </w:rPr>
        <w:t>Майлин</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1, 11. </w:t>
      </w:r>
      <w:proofErr w:type="spellStart"/>
      <w:r w:rsidRPr="00863BDC">
        <w:rPr>
          <w:rFonts w:ascii="Times New Roman" w:hAnsi="Times New Roman" w:cs="Times New Roman"/>
        </w:rPr>
        <w:t>Алпамыс</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20, </w:t>
      </w:r>
      <w:proofErr w:type="spellStart"/>
      <w:r w:rsidRPr="00863BDC">
        <w:rPr>
          <w:rFonts w:ascii="Times New Roman" w:hAnsi="Times New Roman" w:cs="Times New Roman"/>
        </w:rPr>
        <w:t>Арасан</w:t>
      </w:r>
      <w:proofErr w:type="spellEnd"/>
      <w:r w:rsidRPr="00863BDC">
        <w:rPr>
          <w:rFonts w:ascii="Times New Roman" w:hAnsi="Times New Roman" w:cs="Times New Roman"/>
        </w:rPr>
        <w:t xml:space="preserve"> 01,Ақбұлақ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3, 40-8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 </w:t>
      </w:r>
      <w:proofErr w:type="spellStart"/>
      <w:r w:rsidRPr="00863BDC">
        <w:rPr>
          <w:rFonts w:ascii="Times New Roman" w:hAnsi="Times New Roman" w:cs="Times New Roman"/>
        </w:rPr>
        <w:t>үй</w:t>
      </w:r>
      <w:proofErr w:type="spellEnd"/>
      <w:r w:rsidRPr="00863BDC">
        <w:rPr>
          <w:rFonts w:ascii="Times New Roman" w:hAnsi="Times New Roman" w:cs="Times New Roman"/>
        </w:rPr>
        <w:t xml:space="preserve">, 40-7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көшесі,1үй, </w:t>
      </w:r>
      <w:proofErr w:type="spellStart"/>
      <w:r w:rsidRPr="00863BDC">
        <w:rPr>
          <w:rFonts w:ascii="Times New Roman" w:hAnsi="Times New Roman" w:cs="Times New Roman"/>
        </w:rPr>
        <w:t>Дарабоз</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35, </w:t>
      </w:r>
      <w:proofErr w:type="spellStart"/>
      <w:r w:rsidRPr="00863BDC">
        <w:rPr>
          <w:rFonts w:ascii="Times New Roman" w:hAnsi="Times New Roman" w:cs="Times New Roman"/>
        </w:rPr>
        <w:t>Ақбұлақ</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 КСП Ак булак-2"2, 3, 4, 5, 6, 7 </w:t>
      </w:r>
      <w:proofErr w:type="spellStart"/>
      <w:r w:rsidRPr="00863BDC">
        <w:rPr>
          <w:rFonts w:ascii="Times New Roman" w:hAnsi="Times New Roman" w:cs="Times New Roman"/>
        </w:rPr>
        <w:t>үй</w:t>
      </w:r>
      <w:proofErr w:type="spellEnd"/>
      <w:r w:rsidRPr="00863BDC">
        <w:rPr>
          <w:rFonts w:ascii="Times New Roman" w:hAnsi="Times New Roman" w:cs="Times New Roman"/>
        </w:rPr>
        <w:t xml:space="preserve">, Аман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8"Милано" </w:t>
      </w:r>
      <w:proofErr w:type="spellStart"/>
      <w:r w:rsidRPr="00863BDC">
        <w:rPr>
          <w:rFonts w:ascii="Times New Roman" w:hAnsi="Times New Roman" w:cs="Times New Roman"/>
        </w:rPr>
        <w:t>БО</w:t>
      </w:r>
      <w:proofErr w:type="gramStart"/>
      <w:r w:rsidRPr="00863BDC">
        <w:rPr>
          <w:rFonts w:ascii="Times New Roman" w:hAnsi="Times New Roman" w:cs="Times New Roman"/>
        </w:rPr>
        <w:t>,А</w:t>
      </w:r>
      <w:proofErr w:type="gramEnd"/>
      <w:r w:rsidRPr="00863BDC">
        <w:rPr>
          <w:rFonts w:ascii="Times New Roman" w:hAnsi="Times New Roman" w:cs="Times New Roman"/>
        </w:rPr>
        <w:t>ман</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8 "</w:t>
      </w:r>
      <w:proofErr w:type="spellStart"/>
      <w:r w:rsidRPr="00863BDC">
        <w:rPr>
          <w:rFonts w:ascii="Times New Roman" w:hAnsi="Times New Roman" w:cs="Times New Roman"/>
        </w:rPr>
        <w:t>Милано</w:t>
      </w:r>
      <w:proofErr w:type="spellEnd"/>
      <w:r w:rsidRPr="00863BDC">
        <w:rPr>
          <w:rFonts w:ascii="Times New Roman" w:hAnsi="Times New Roman" w:cs="Times New Roman"/>
        </w:rPr>
        <w:t xml:space="preserve">" БО, </w:t>
      </w:r>
      <w:proofErr w:type="spellStart"/>
      <w:r w:rsidRPr="00863BDC">
        <w:rPr>
          <w:rFonts w:ascii="Times New Roman" w:hAnsi="Times New Roman" w:cs="Times New Roman"/>
        </w:rPr>
        <w:t>Тәуелсізді</w:t>
      </w:r>
      <w:proofErr w:type="gramStart"/>
      <w:r w:rsidRPr="00863BDC">
        <w:rPr>
          <w:rFonts w:ascii="Times New Roman" w:hAnsi="Times New Roman" w:cs="Times New Roman"/>
        </w:rPr>
        <w:t>к</w:t>
      </w:r>
      <w:proofErr w:type="spellEnd"/>
      <w:proofErr w:type="gramEnd"/>
      <w:r w:rsidRPr="00863BDC">
        <w:rPr>
          <w:rFonts w:ascii="Times New Roman" w:hAnsi="Times New Roman" w:cs="Times New Roman"/>
        </w:rPr>
        <w:t xml:space="preserve"> </w:t>
      </w:r>
      <w:proofErr w:type="spellStart"/>
      <w:r w:rsidRPr="00863BDC">
        <w:rPr>
          <w:rFonts w:ascii="Times New Roman" w:hAnsi="Times New Roman" w:cs="Times New Roman"/>
        </w:rPr>
        <w:t>даңғ</w:t>
      </w:r>
      <w:proofErr w:type="spellEnd"/>
      <w:r w:rsidRPr="00863BDC">
        <w:rPr>
          <w:rFonts w:ascii="Times New Roman" w:hAnsi="Times New Roman" w:cs="Times New Roman"/>
        </w:rPr>
        <w:t>. 33, «</w:t>
      </w:r>
      <w:proofErr w:type="spellStart"/>
      <w:r w:rsidRPr="00863BDC">
        <w:rPr>
          <w:rFonts w:ascii="Times New Roman" w:hAnsi="Times New Roman" w:cs="Times New Roman"/>
        </w:rPr>
        <w:t>Казграждан</w:t>
      </w:r>
      <w:proofErr w:type="spellEnd"/>
      <w:r w:rsidRPr="00863BDC">
        <w:rPr>
          <w:rFonts w:ascii="Times New Roman" w:hAnsi="Times New Roman" w:cs="Times New Roman"/>
        </w:rPr>
        <w:t xml:space="preserve"> проект» </w:t>
      </w:r>
      <w:proofErr w:type="spellStart"/>
      <w:r w:rsidRPr="00863BDC">
        <w:rPr>
          <w:rFonts w:ascii="Times New Roman" w:hAnsi="Times New Roman" w:cs="Times New Roman"/>
        </w:rPr>
        <w:t>кеңсесі</w:t>
      </w:r>
      <w:proofErr w:type="spellEnd"/>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rPr>
        <w:t xml:space="preserve"> </w:t>
      </w:r>
      <w:proofErr w:type="spellStart"/>
      <w:r w:rsidRPr="00863BDC">
        <w:rPr>
          <w:rFonts w:ascii="Times New Roman" w:hAnsi="Times New Roman" w:cs="Times New Roman"/>
          <w:b/>
        </w:rPr>
        <w:t>басқалар</w:t>
      </w:r>
      <w:proofErr w:type="spellEnd"/>
      <w:r w:rsidRPr="00863BDC">
        <w:rPr>
          <w:rFonts w:ascii="Times New Roman" w:hAnsi="Times New Roman" w:cs="Times New Roman"/>
          <w:b/>
        </w:rPr>
        <w:t xml:space="preserve"> -131</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6. </w:t>
      </w:r>
      <w:proofErr w:type="spellStart"/>
      <w:r w:rsidRPr="00863BDC">
        <w:rPr>
          <w:rFonts w:ascii="Times New Roman" w:hAnsi="Times New Roman" w:cs="Times New Roman"/>
        </w:rPr>
        <w:t>Жансүгі</w:t>
      </w:r>
      <w:proofErr w:type="gramStart"/>
      <w:r w:rsidRPr="00863BDC">
        <w:rPr>
          <w:rFonts w:ascii="Times New Roman" w:hAnsi="Times New Roman" w:cs="Times New Roman"/>
        </w:rPr>
        <w:t>р</w:t>
      </w:r>
      <w:proofErr w:type="gramEnd"/>
      <w:r w:rsidRPr="00863BDC">
        <w:rPr>
          <w:rFonts w:ascii="Times New Roman" w:hAnsi="Times New Roman" w:cs="Times New Roman"/>
        </w:rPr>
        <w:t>ұлы</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8, 10, 10/1, 10/2, </w:t>
      </w:r>
      <w:proofErr w:type="spellStart"/>
      <w:r w:rsidRPr="00863BDC">
        <w:rPr>
          <w:rFonts w:ascii="Times New Roman" w:hAnsi="Times New Roman" w:cs="Times New Roman"/>
        </w:rPr>
        <w:t>Манас</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14/3, 3, 11/1,  4/3, Жуковский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4, 6, </w:t>
      </w:r>
      <w:proofErr w:type="spellStart"/>
      <w:r w:rsidRPr="00863BDC">
        <w:rPr>
          <w:rFonts w:ascii="Times New Roman" w:hAnsi="Times New Roman" w:cs="Times New Roman"/>
        </w:rPr>
        <w:t>Теңгіз</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4/2, 10, 6, 4/2, </w:t>
      </w:r>
      <w:proofErr w:type="spellStart"/>
      <w:r w:rsidRPr="00863BDC">
        <w:rPr>
          <w:rFonts w:ascii="Times New Roman" w:hAnsi="Times New Roman" w:cs="Times New Roman"/>
        </w:rPr>
        <w:t>Тәуелсіздік</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даңғ</w:t>
      </w:r>
      <w:proofErr w:type="spellEnd"/>
      <w:r w:rsidRPr="00863BDC">
        <w:rPr>
          <w:rFonts w:ascii="Times New Roman" w:hAnsi="Times New Roman" w:cs="Times New Roman"/>
        </w:rPr>
        <w:t xml:space="preserve">. 7, Милосердия көшесі14, 12, 13, 11, 10, 9, 7, 8, 6, 5, 3, 2, 1, </w:t>
      </w:r>
      <w:proofErr w:type="gramStart"/>
      <w:r w:rsidRPr="00863BDC">
        <w:rPr>
          <w:rFonts w:ascii="Times New Roman" w:hAnsi="Times New Roman" w:cs="Times New Roman"/>
        </w:rPr>
        <w:t xml:space="preserve">Спортивная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3, 5, 7, 9, 11, 10б, 8, 6, 4, 2, Высоцкий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 16, 14, 8, 73, 17, 15, 13, 11, 9, 7, 5, 2/2, 1, 1/1, </w:t>
      </w:r>
      <w:proofErr w:type="spellStart"/>
      <w:r w:rsidRPr="00863BDC">
        <w:rPr>
          <w:rFonts w:ascii="Times New Roman" w:hAnsi="Times New Roman" w:cs="Times New Roman"/>
        </w:rPr>
        <w:t>Энергетиктер</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 6, 8, 10, 9, 11, 13, 1, 7, Торговая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3/2, 3, 11, 13, 5/1, 8, 6, 19, 21, 17</w:t>
      </w:r>
      <w:proofErr w:type="gramEnd"/>
      <w:r w:rsidRPr="00863BDC">
        <w:rPr>
          <w:rFonts w:ascii="Times New Roman" w:hAnsi="Times New Roman" w:cs="Times New Roman"/>
        </w:rPr>
        <w:t xml:space="preserve">, </w:t>
      </w:r>
      <w:proofErr w:type="gramStart"/>
      <w:r w:rsidRPr="00863BDC">
        <w:rPr>
          <w:rFonts w:ascii="Times New Roman" w:hAnsi="Times New Roman" w:cs="Times New Roman"/>
        </w:rPr>
        <w:t xml:space="preserve">9, 12, 2/1, 08, 2, </w:t>
      </w:r>
      <w:proofErr w:type="spellStart"/>
      <w:r w:rsidRPr="00863BDC">
        <w:rPr>
          <w:rFonts w:ascii="Times New Roman" w:hAnsi="Times New Roman" w:cs="Times New Roman"/>
        </w:rPr>
        <w:t>Жирек</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4, 6, 8, 10, 12, 14, 9, 7, 5, 3, </w:t>
      </w:r>
      <w:proofErr w:type="spellStart"/>
      <w:r w:rsidRPr="00863BDC">
        <w:rPr>
          <w:rFonts w:ascii="Times New Roman" w:hAnsi="Times New Roman" w:cs="Times New Roman"/>
        </w:rPr>
        <w:t>Алпамыс</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15, 17, 19, 16, 18, 22, 24, 10, 6, 5, </w:t>
      </w:r>
      <w:proofErr w:type="spellStart"/>
      <w:r w:rsidRPr="00863BDC">
        <w:rPr>
          <w:rFonts w:ascii="Times New Roman" w:hAnsi="Times New Roman" w:cs="Times New Roman"/>
        </w:rPr>
        <w:t>Тоқпанов</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13, 43, </w:t>
      </w:r>
      <w:proofErr w:type="spellStart"/>
      <w:r w:rsidRPr="00863BDC">
        <w:rPr>
          <w:rFonts w:ascii="Times New Roman" w:hAnsi="Times New Roman" w:cs="Times New Roman"/>
        </w:rPr>
        <w:t>Арасан</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5/1, 14, 4/1, 6/1, 7/1, 11, 13, </w:t>
      </w:r>
      <w:proofErr w:type="spellStart"/>
      <w:r w:rsidRPr="00863BDC">
        <w:rPr>
          <w:rFonts w:ascii="Times New Roman" w:hAnsi="Times New Roman" w:cs="Times New Roman"/>
        </w:rPr>
        <w:t>Жирек</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11, </w:t>
      </w:r>
      <w:proofErr w:type="spellStart"/>
      <w:r w:rsidRPr="00863BDC">
        <w:rPr>
          <w:rFonts w:ascii="Times New Roman" w:hAnsi="Times New Roman" w:cs="Times New Roman"/>
        </w:rPr>
        <w:t>Үлкен</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13</w:t>
      </w:r>
      <w:proofErr w:type="gramEnd"/>
      <w:r w:rsidRPr="00863BDC">
        <w:rPr>
          <w:rFonts w:ascii="Times New Roman" w:hAnsi="Times New Roman" w:cs="Times New Roman"/>
        </w:rPr>
        <w:t xml:space="preserve">, </w:t>
      </w:r>
      <w:proofErr w:type="gramStart"/>
      <w:r w:rsidRPr="00863BDC">
        <w:rPr>
          <w:rFonts w:ascii="Times New Roman" w:hAnsi="Times New Roman" w:cs="Times New Roman"/>
        </w:rPr>
        <w:t xml:space="preserve">10, 1, 5, </w:t>
      </w:r>
      <w:proofErr w:type="spellStart"/>
      <w:r w:rsidRPr="00863BDC">
        <w:rPr>
          <w:rFonts w:ascii="Times New Roman" w:hAnsi="Times New Roman" w:cs="Times New Roman"/>
        </w:rPr>
        <w:t>Үлкен</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13, 10, 1, 5, Узорная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7, 3, 5, 6, 4, 2, 1, Алиев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2/4, Шукшин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15, 11, 9, 7, 3, 5, 1, 1/1, 20, 18, 16, 14, 12, 10, 8, 6, 4, 2, 2/1, 1/2, </w:t>
      </w:r>
      <w:proofErr w:type="spellStart"/>
      <w:r w:rsidRPr="00863BDC">
        <w:rPr>
          <w:rFonts w:ascii="Times New Roman" w:hAnsi="Times New Roman" w:cs="Times New Roman"/>
        </w:rPr>
        <w:t>Көшек</w:t>
      </w:r>
      <w:proofErr w:type="spellEnd"/>
      <w:r w:rsidRPr="00863BDC">
        <w:rPr>
          <w:rFonts w:ascii="Times New Roman" w:hAnsi="Times New Roman" w:cs="Times New Roman"/>
        </w:rPr>
        <w:t xml:space="preserve"> батыр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7, </w:t>
      </w:r>
      <w:proofErr w:type="spellStart"/>
      <w:r w:rsidRPr="00863BDC">
        <w:rPr>
          <w:rFonts w:ascii="Times New Roman" w:hAnsi="Times New Roman" w:cs="Times New Roman"/>
        </w:rPr>
        <w:t>Романтиктер</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w:t>
      </w:r>
      <w:proofErr w:type="gramEnd"/>
      <w:r w:rsidRPr="00863BDC">
        <w:rPr>
          <w:rFonts w:ascii="Times New Roman" w:hAnsi="Times New Roman" w:cs="Times New Roman"/>
        </w:rPr>
        <w:t>і</w:t>
      </w:r>
      <w:proofErr w:type="spellEnd"/>
      <w:r w:rsidRPr="00863BDC">
        <w:rPr>
          <w:rFonts w:ascii="Times New Roman" w:hAnsi="Times New Roman" w:cs="Times New Roman"/>
        </w:rPr>
        <w:t xml:space="preserve"> </w:t>
      </w:r>
      <w:proofErr w:type="gramStart"/>
      <w:r w:rsidRPr="00863BDC">
        <w:rPr>
          <w:rFonts w:ascii="Times New Roman" w:hAnsi="Times New Roman" w:cs="Times New Roman"/>
        </w:rPr>
        <w:t xml:space="preserve">23, 19, 15, 13, 11, 9, 7, 5, 3, 25, 21, 16, 14, Садоводческая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65, 57, 59, 51, 53, 49, 45, 47, 39, 67, 63, 55, 37, 33, 31, </w:t>
      </w:r>
      <w:proofErr w:type="spellStart"/>
      <w:r w:rsidRPr="00863BDC">
        <w:rPr>
          <w:rFonts w:ascii="Times New Roman" w:hAnsi="Times New Roman" w:cs="Times New Roman"/>
        </w:rPr>
        <w:t>Современниктер</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10, 8, 6, 4, 2, 5, 7, 3, 1, Инициативная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20, 18, 14, 12, 10, 8, 5, 4а, 4, 28, </w:t>
      </w:r>
      <w:proofErr w:type="spellStart"/>
      <w:r w:rsidRPr="00863BDC">
        <w:rPr>
          <w:rFonts w:ascii="Times New Roman" w:hAnsi="Times New Roman" w:cs="Times New Roman"/>
        </w:rPr>
        <w:t>Сарыгүл</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w:t>
      </w:r>
      <w:proofErr w:type="gramEnd"/>
      <w:r w:rsidRPr="00863BDC">
        <w:rPr>
          <w:rFonts w:ascii="Times New Roman" w:hAnsi="Times New Roman" w:cs="Times New Roman"/>
        </w:rPr>
        <w:t>і</w:t>
      </w:r>
      <w:proofErr w:type="spellEnd"/>
      <w:r w:rsidRPr="00863BDC">
        <w:rPr>
          <w:rFonts w:ascii="Times New Roman" w:hAnsi="Times New Roman" w:cs="Times New Roman"/>
        </w:rPr>
        <w:t xml:space="preserve"> 14, 16, 12, 10, 8, 1/3, 1/1, 3/1, 2/4, 2/5, 3, 17, 15, 13, 11, 6, 4, 2, 2/2, 2/1, 1, 2/3, </w:t>
      </w:r>
      <w:proofErr w:type="spellStart"/>
      <w:r w:rsidRPr="00863BDC">
        <w:rPr>
          <w:rFonts w:ascii="Times New Roman" w:hAnsi="Times New Roman" w:cs="Times New Roman"/>
        </w:rPr>
        <w:t>Еренқ</w:t>
      </w:r>
      <w:proofErr w:type="gramStart"/>
      <w:r w:rsidRPr="00863BDC">
        <w:rPr>
          <w:rFonts w:ascii="Times New Roman" w:hAnsi="Times New Roman" w:cs="Times New Roman"/>
        </w:rPr>
        <w:t>абыр</w:t>
      </w:r>
      <w:proofErr w:type="gramEnd"/>
      <w:r w:rsidRPr="00863BDC">
        <w:rPr>
          <w:rFonts w:ascii="Times New Roman" w:hAnsi="Times New Roman" w:cs="Times New Roman"/>
        </w:rPr>
        <w:t>ға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14/5, 16/1, 14/3, 4, 9/1, </w:t>
      </w:r>
      <w:proofErr w:type="spellStart"/>
      <w:r w:rsidRPr="00863BDC">
        <w:rPr>
          <w:rFonts w:ascii="Times New Roman" w:hAnsi="Times New Roman" w:cs="Times New Roman"/>
        </w:rPr>
        <w:t>Құдайбердіұлы</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даңғ</w:t>
      </w:r>
      <w:proofErr w:type="spellEnd"/>
      <w:r w:rsidRPr="00863BDC">
        <w:rPr>
          <w:rFonts w:ascii="Times New Roman" w:hAnsi="Times New Roman" w:cs="Times New Roman"/>
        </w:rPr>
        <w:t xml:space="preserve">. 8, 10, 12. </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t xml:space="preserve">Ақбұлақ-2: </w:t>
      </w:r>
      <w:proofErr w:type="spellStart"/>
      <w:r w:rsidRPr="00863BDC">
        <w:rPr>
          <w:rFonts w:ascii="Times New Roman" w:hAnsi="Times New Roman" w:cs="Times New Roman"/>
        </w:rPr>
        <w:t>Саркырама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3, 5, 7, 11, 12, 13, </w:t>
      </w:r>
      <w:proofErr w:type="spellStart"/>
      <w:r w:rsidRPr="00863BDC">
        <w:rPr>
          <w:rFonts w:ascii="Times New Roman" w:hAnsi="Times New Roman" w:cs="Times New Roman"/>
        </w:rPr>
        <w:t>Сарыкеңгі</w:t>
      </w:r>
      <w:proofErr w:type="gramStart"/>
      <w:r w:rsidRPr="00863BDC">
        <w:rPr>
          <w:rFonts w:ascii="Times New Roman" w:hAnsi="Times New Roman" w:cs="Times New Roman"/>
        </w:rPr>
        <w:t>р</w:t>
      </w:r>
      <w:proofErr w:type="spellEnd"/>
      <w:proofErr w:type="gram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4а, 6, </w:t>
      </w:r>
      <w:proofErr w:type="spellStart"/>
      <w:r w:rsidRPr="00863BDC">
        <w:rPr>
          <w:rFonts w:ascii="Times New Roman" w:hAnsi="Times New Roman" w:cs="Times New Roman"/>
        </w:rPr>
        <w:t>Толкырауын</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11, Аман көшесі1,</w:t>
      </w:r>
    </w:p>
    <w:p w:rsidR="00863BDC" w:rsidRPr="00863BDC" w:rsidRDefault="00863BDC" w:rsidP="00863BDC">
      <w:pPr>
        <w:spacing w:after="0"/>
        <w:jc w:val="both"/>
        <w:rPr>
          <w:rFonts w:ascii="Times New Roman" w:hAnsi="Times New Roman" w:cs="Times New Roman"/>
        </w:rPr>
      </w:pPr>
      <w:r w:rsidRPr="00863BDC">
        <w:rPr>
          <w:rFonts w:ascii="Times New Roman" w:hAnsi="Times New Roman" w:cs="Times New Roman"/>
        </w:rPr>
        <w:lastRenderedPageBreak/>
        <w:t xml:space="preserve">Ақбұлақ-3: 40/1 үй,11 үй,8 </w:t>
      </w:r>
      <w:proofErr w:type="spellStart"/>
      <w:r w:rsidRPr="00863BDC">
        <w:rPr>
          <w:rFonts w:ascii="Times New Roman" w:hAnsi="Times New Roman" w:cs="Times New Roman"/>
        </w:rPr>
        <w:t>үй</w:t>
      </w:r>
      <w:proofErr w:type="spellEnd"/>
      <w:r w:rsidRPr="00863BDC">
        <w:rPr>
          <w:rFonts w:ascii="Times New Roman" w:hAnsi="Times New Roman" w:cs="Times New Roman"/>
        </w:rPr>
        <w:t xml:space="preserve">, №19 </w:t>
      </w:r>
      <w:proofErr w:type="spellStart"/>
      <w:r w:rsidRPr="00863BDC">
        <w:rPr>
          <w:rFonts w:ascii="Times New Roman" w:hAnsi="Times New Roman" w:cs="Times New Roman"/>
        </w:rPr>
        <w:t>учаске</w:t>
      </w:r>
      <w:proofErr w:type="spellEnd"/>
      <w:r w:rsidRPr="00863BDC">
        <w:rPr>
          <w:rFonts w:ascii="Times New Roman" w:hAnsi="Times New Roman" w:cs="Times New Roman"/>
        </w:rPr>
        <w:t xml:space="preserve">, 40-7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4 </w:t>
      </w:r>
      <w:proofErr w:type="spellStart"/>
      <w:r w:rsidRPr="00863BDC">
        <w:rPr>
          <w:rFonts w:ascii="Times New Roman" w:hAnsi="Times New Roman" w:cs="Times New Roman"/>
        </w:rPr>
        <w:t>үй</w:t>
      </w:r>
      <w:proofErr w:type="spellEnd"/>
      <w:r w:rsidRPr="00863BDC">
        <w:rPr>
          <w:rFonts w:ascii="Times New Roman" w:hAnsi="Times New Roman" w:cs="Times New Roman"/>
        </w:rPr>
        <w:t>, 9а</w:t>
      </w:r>
      <w:proofErr w:type="gramStart"/>
      <w:r w:rsidRPr="00863BDC">
        <w:rPr>
          <w:rFonts w:ascii="Times New Roman" w:hAnsi="Times New Roman" w:cs="Times New Roman"/>
        </w:rPr>
        <w:t>,Т</w:t>
      </w:r>
      <w:proofErr w:type="gramEnd"/>
      <w:r w:rsidRPr="00863BDC">
        <w:rPr>
          <w:rFonts w:ascii="Times New Roman" w:hAnsi="Times New Roman" w:cs="Times New Roman"/>
        </w:rPr>
        <w:t xml:space="preserve">есіктаскөшесі5, 7/1 </w:t>
      </w:r>
      <w:proofErr w:type="spellStart"/>
      <w:r w:rsidRPr="00863BDC">
        <w:rPr>
          <w:rFonts w:ascii="Times New Roman" w:hAnsi="Times New Roman" w:cs="Times New Roman"/>
        </w:rPr>
        <w:t>үй</w:t>
      </w:r>
      <w:proofErr w:type="spellEnd"/>
      <w:r w:rsidRPr="00863BDC">
        <w:rPr>
          <w:rFonts w:ascii="Times New Roman" w:hAnsi="Times New Roman" w:cs="Times New Roman"/>
        </w:rPr>
        <w:t xml:space="preserve">, 40-7- </w:t>
      </w:r>
      <w:proofErr w:type="spellStart"/>
      <w:r w:rsidRPr="00863BDC">
        <w:rPr>
          <w:rFonts w:ascii="Times New Roman" w:hAnsi="Times New Roman" w:cs="Times New Roman"/>
        </w:rPr>
        <w:t>көше</w:t>
      </w:r>
      <w:proofErr w:type="spellEnd"/>
      <w:r w:rsidRPr="00863BDC">
        <w:rPr>
          <w:rFonts w:ascii="Times New Roman" w:hAnsi="Times New Roman" w:cs="Times New Roman"/>
        </w:rPr>
        <w:t xml:space="preserve"> 6 </w:t>
      </w:r>
      <w:proofErr w:type="spellStart"/>
      <w:r w:rsidRPr="00863BDC">
        <w:rPr>
          <w:rFonts w:ascii="Times New Roman" w:hAnsi="Times New Roman" w:cs="Times New Roman"/>
        </w:rPr>
        <w:t>үй</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Дарабоз</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23, 25, 29, 12 үй,40-8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2 үй,40-10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12 </w:t>
      </w:r>
      <w:proofErr w:type="spellStart"/>
      <w:r w:rsidRPr="00863BDC">
        <w:rPr>
          <w:rFonts w:ascii="Times New Roman" w:hAnsi="Times New Roman" w:cs="Times New Roman"/>
        </w:rPr>
        <w:t>үй</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Тасшоқы</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қысқа</w:t>
      </w:r>
      <w:proofErr w:type="spellEnd"/>
      <w:r w:rsidRPr="00863BDC">
        <w:rPr>
          <w:rFonts w:ascii="Times New Roman" w:hAnsi="Times New Roman" w:cs="Times New Roman"/>
        </w:rPr>
        <w:t xml:space="preserve"> </w:t>
      </w:r>
      <w:proofErr w:type="spellStart"/>
      <w:r w:rsidRPr="00863BDC">
        <w:rPr>
          <w:rFonts w:ascii="Times New Roman" w:hAnsi="Times New Roman" w:cs="Times New Roman"/>
        </w:rPr>
        <w:t>көшесі</w:t>
      </w:r>
      <w:proofErr w:type="spellEnd"/>
      <w:r w:rsidRPr="00863BDC">
        <w:rPr>
          <w:rFonts w:ascii="Times New Roman" w:hAnsi="Times New Roman" w:cs="Times New Roman"/>
        </w:rPr>
        <w:t xml:space="preserve"> 5/1, 9.</w:t>
      </w:r>
    </w:p>
    <w:p w:rsidR="00863BDC" w:rsidRPr="00863BDC" w:rsidRDefault="00863BDC" w:rsidP="00863BDC">
      <w:pPr>
        <w:spacing w:after="0"/>
        <w:jc w:val="both"/>
        <w:rPr>
          <w:rFonts w:ascii="Times New Roman" w:hAnsi="Times New Roman" w:cs="Times New Roman"/>
          <w:b/>
        </w:rPr>
      </w:pPr>
      <w:r w:rsidRPr="00863BDC">
        <w:rPr>
          <w:rFonts w:ascii="Times New Roman" w:hAnsi="Times New Roman" w:cs="Times New Roman"/>
          <w:b/>
        </w:rPr>
        <w:t>ЖТҮ: -245</w:t>
      </w:r>
    </w:p>
    <w:p w:rsidR="00863BDC" w:rsidRPr="00863BDC" w:rsidRDefault="00863BDC" w:rsidP="00863BDC">
      <w:pPr>
        <w:spacing w:after="0"/>
        <w:jc w:val="both"/>
        <w:rPr>
          <w:rFonts w:ascii="Times New Roman" w:hAnsi="Times New Roman" w:cs="Times New Roman"/>
          <w:b/>
        </w:rPr>
      </w:pPr>
      <w:proofErr w:type="spellStart"/>
      <w:r w:rsidRPr="00863BDC">
        <w:rPr>
          <w:rFonts w:ascii="Times New Roman" w:hAnsi="Times New Roman" w:cs="Times New Roman"/>
          <w:b/>
        </w:rPr>
        <w:t>Жиыны</w:t>
      </w:r>
      <w:proofErr w:type="spellEnd"/>
      <w:r w:rsidRPr="00863BDC">
        <w:rPr>
          <w:rFonts w:ascii="Times New Roman" w:hAnsi="Times New Roman" w:cs="Times New Roman"/>
          <w:b/>
        </w:rPr>
        <w:t>: 558</w:t>
      </w:r>
    </w:p>
    <w:p w:rsidR="00A405D5" w:rsidRPr="00863BDC" w:rsidRDefault="00A405D5" w:rsidP="00E20FC9">
      <w:pPr>
        <w:jc w:val="center"/>
        <w:rPr>
          <w:rFonts w:ascii="Times New Roman" w:hAnsi="Times New Roman" w:cs="Times New Roman"/>
          <w:b/>
          <w:lang w:val="kk-KZ"/>
        </w:rPr>
      </w:pPr>
    </w:p>
    <w:p w:rsidR="000A61B9" w:rsidRPr="00F302E1" w:rsidRDefault="000A61B9" w:rsidP="00E20FC9">
      <w:pPr>
        <w:tabs>
          <w:tab w:val="left" w:pos="879"/>
        </w:tabs>
        <w:spacing w:after="0"/>
        <w:contextualSpacing/>
        <w:jc w:val="both"/>
        <w:rPr>
          <w:rFonts w:ascii="Times New Roman" w:hAnsi="Times New Roman" w:cs="Times New Roman"/>
          <w:color w:val="000000"/>
          <w:sz w:val="24"/>
          <w:szCs w:val="24"/>
          <w:lang w:val="kk-KZ" w:eastAsia="ar-SA"/>
        </w:rPr>
      </w:pPr>
    </w:p>
    <w:p w:rsidR="00E20FC9" w:rsidRPr="002E2855" w:rsidRDefault="00E20FC9" w:rsidP="00E20FC9">
      <w:pPr>
        <w:suppressAutoHyphens/>
        <w:spacing w:after="0"/>
        <w:rPr>
          <w:rFonts w:ascii="Times New Roman" w:hAnsi="Times New Roman" w:cs="Times New Roman"/>
          <w:b/>
          <w:color w:val="000000"/>
          <w:sz w:val="24"/>
          <w:szCs w:val="24"/>
          <w:lang w:eastAsia="ar-SA"/>
        </w:rPr>
      </w:pPr>
    </w:p>
    <w:p w:rsidR="000A61B9" w:rsidRPr="00F302E1" w:rsidRDefault="000A61B9" w:rsidP="000A61B9">
      <w:pPr>
        <w:suppressAutoHyphens/>
        <w:spacing w:after="0"/>
        <w:rPr>
          <w:rFonts w:ascii="Times New Roman" w:hAnsi="Times New Roman" w:cs="Times New Roman"/>
          <w:color w:val="000000"/>
          <w:sz w:val="24"/>
          <w:szCs w:val="24"/>
          <w:lang w:val="kk-KZ" w:eastAsia="ar-SA"/>
        </w:rPr>
      </w:pPr>
    </w:p>
    <w:p w:rsidR="000A61B9" w:rsidRPr="00F302E1" w:rsidRDefault="000A61B9" w:rsidP="000A61B9">
      <w:pPr>
        <w:suppressAutoHyphens/>
        <w:spacing w:after="0"/>
        <w:rPr>
          <w:rFonts w:ascii="Times New Roman" w:hAnsi="Times New Roman" w:cs="Times New Roman"/>
          <w:color w:val="000000"/>
          <w:sz w:val="24"/>
          <w:szCs w:val="24"/>
          <w:lang w:val="kk-KZ" w:eastAsia="ar-SA"/>
        </w:rPr>
      </w:pPr>
    </w:p>
    <w:p w:rsidR="000A61B9" w:rsidRDefault="000A61B9" w:rsidP="000A61B9">
      <w:pPr>
        <w:suppressAutoHyphens/>
        <w:spacing w:after="0"/>
        <w:ind w:left="12" w:firstLine="348"/>
        <w:rPr>
          <w:rFonts w:ascii="Times New Roman" w:hAnsi="Times New Roman" w:cs="Times New Roman"/>
          <w:color w:val="000000"/>
          <w:lang w:val="kk-KZ"/>
        </w:rPr>
      </w:pPr>
    </w:p>
    <w:p w:rsidR="000A61B9" w:rsidRPr="00B94F3B" w:rsidRDefault="000A61B9" w:rsidP="000A61B9">
      <w:pPr>
        <w:suppressAutoHyphens/>
        <w:spacing w:after="0"/>
        <w:ind w:left="12" w:firstLine="348"/>
        <w:rPr>
          <w:rFonts w:ascii="Times New Roman" w:hAnsi="Times New Roman" w:cs="Times New Roman"/>
          <w:color w:val="000000"/>
          <w:sz w:val="24"/>
          <w:szCs w:val="24"/>
          <w:lang w:val="kk-KZ" w:eastAsia="ar-SA"/>
        </w:rPr>
      </w:pPr>
    </w:p>
    <w:p w:rsidR="00BF6337" w:rsidRDefault="00BF6337"/>
    <w:tbl>
      <w:tblPr>
        <w:tblW w:w="10530" w:type="dxa"/>
        <w:tblInd w:w="-579" w:type="dxa"/>
        <w:tblLook w:val="04A0" w:firstRow="1" w:lastRow="0" w:firstColumn="1" w:lastColumn="0" w:noHBand="0" w:noVBand="1"/>
      </w:tblPr>
      <w:tblGrid>
        <w:gridCol w:w="10530"/>
      </w:tblGrid>
      <w:tr w:rsidR="00A405D5" w:rsidRPr="00E20FC9" w:rsidTr="00BF6337">
        <w:trPr>
          <w:trHeight w:val="255"/>
        </w:trPr>
        <w:tc>
          <w:tcPr>
            <w:tcW w:w="10530" w:type="dxa"/>
            <w:shd w:val="clear" w:color="auto" w:fill="FFFFFF"/>
            <w:noWrap/>
            <w:vAlign w:val="bottom"/>
          </w:tcPr>
          <w:p w:rsidR="00A405D5" w:rsidRPr="00B94F3B" w:rsidRDefault="00A405D5" w:rsidP="00782F99">
            <w:pPr>
              <w:suppressAutoHyphens/>
              <w:spacing w:after="0"/>
              <w:ind w:left="426" w:hanging="284"/>
              <w:rPr>
                <w:rFonts w:ascii="Times New Roman" w:hAnsi="Times New Roman" w:cs="Times New Roman"/>
                <w:color w:val="000000"/>
                <w:sz w:val="24"/>
                <w:szCs w:val="24"/>
                <w:lang w:val="kk-KZ" w:eastAsia="ar-SA"/>
              </w:rPr>
            </w:pPr>
            <w:bookmarkStart w:id="1" w:name="_GoBack"/>
            <w:bookmarkEnd w:id="1"/>
          </w:p>
        </w:tc>
      </w:tr>
      <w:tr w:rsidR="00A405D5" w:rsidRPr="00E20FC9" w:rsidTr="00BF6337">
        <w:trPr>
          <w:trHeight w:val="255"/>
        </w:trPr>
        <w:tc>
          <w:tcPr>
            <w:tcW w:w="10530" w:type="dxa"/>
            <w:shd w:val="clear" w:color="auto" w:fill="FFFFFF"/>
            <w:noWrap/>
            <w:vAlign w:val="bottom"/>
          </w:tcPr>
          <w:p w:rsidR="00A405D5" w:rsidRPr="00B94F3B" w:rsidRDefault="00A405D5" w:rsidP="00782F99">
            <w:pPr>
              <w:suppressAutoHyphens/>
              <w:spacing w:after="0"/>
              <w:ind w:left="426" w:hanging="284"/>
              <w:rPr>
                <w:rFonts w:ascii="Times New Roman" w:hAnsi="Times New Roman" w:cs="Times New Roman"/>
                <w:color w:val="000000"/>
                <w:sz w:val="24"/>
                <w:szCs w:val="24"/>
                <w:lang w:val="kk-KZ" w:eastAsia="ar-SA"/>
              </w:rPr>
            </w:pPr>
          </w:p>
        </w:tc>
      </w:tr>
      <w:tr w:rsidR="00A405D5" w:rsidRPr="00E20FC9" w:rsidTr="00580807">
        <w:trPr>
          <w:trHeight w:val="255"/>
        </w:trPr>
        <w:tc>
          <w:tcPr>
            <w:tcW w:w="10530" w:type="dxa"/>
            <w:shd w:val="clear" w:color="auto" w:fill="FFFFFF"/>
            <w:noWrap/>
            <w:vAlign w:val="bottom"/>
            <w:hideMark/>
          </w:tcPr>
          <w:p w:rsidR="00A405D5" w:rsidRPr="00976765" w:rsidRDefault="00A405D5" w:rsidP="00782F99">
            <w:pPr>
              <w:suppressAutoHyphens/>
              <w:spacing w:after="0"/>
              <w:ind w:left="426" w:hanging="284"/>
              <w:rPr>
                <w:rFonts w:ascii="Times New Roman" w:hAnsi="Times New Roman" w:cs="Times New Roman"/>
                <w:color w:val="000000"/>
                <w:sz w:val="24"/>
                <w:szCs w:val="24"/>
                <w:lang w:val="kk-KZ" w:eastAsia="ar-SA"/>
              </w:rPr>
            </w:pPr>
          </w:p>
        </w:tc>
      </w:tr>
      <w:tr w:rsidR="00A405D5" w:rsidRPr="00E20FC9" w:rsidTr="00580807">
        <w:trPr>
          <w:trHeight w:val="255"/>
        </w:trPr>
        <w:tc>
          <w:tcPr>
            <w:tcW w:w="10530" w:type="dxa"/>
            <w:shd w:val="clear" w:color="auto" w:fill="FFFFFF"/>
            <w:noWrap/>
            <w:vAlign w:val="bottom"/>
            <w:hideMark/>
          </w:tcPr>
          <w:p w:rsidR="00A405D5" w:rsidRPr="00976765" w:rsidRDefault="00A405D5" w:rsidP="00782F99">
            <w:pPr>
              <w:suppressAutoHyphens/>
              <w:spacing w:after="0"/>
              <w:ind w:left="426" w:hanging="284"/>
              <w:rPr>
                <w:rFonts w:ascii="Times New Roman" w:hAnsi="Times New Roman" w:cs="Times New Roman"/>
                <w:color w:val="000000"/>
                <w:sz w:val="24"/>
                <w:szCs w:val="24"/>
                <w:lang w:val="kk-KZ" w:eastAsia="ar-SA"/>
              </w:rPr>
            </w:pPr>
          </w:p>
        </w:tc>
      </w:tr>
      <w:tr w:rsidR="00A405D5" w:rsidRPr="00E20FC9" w:rsidTr="00580807">
        <w:trPr>
          <w:trHeight w:val="255"/>
        </w:trPr>
        <w:tc>
          <w:tcPr>
            <w:tcW w:w="10530" w:type="dxa"/>
            <w:shd w:val="clear" w:color="auto" w:fill="FFFFFF"/>
            <w:noWrap/>
            <w:vAlign w:val="bottom"/>
            <w:hideMark/>
          </w:tcPr>
          <w:p w:rsidR="00A405D5" w:rsidRPr="00976765" w:rsidRDefault="00A405D5" w:rsidP="00782F99">
            <w:pPr>
              <w:suppressAutoHyphens/>
              <w:spacing w:after="0"/>
              <w:ind w:left="426" w:hanging="284"/>
              <w:rPr>
                <w:rFonts w:ascii="Times New Roman" w:hAnsi="Times New Roman" w:cs="Times New Roman"/>
                <w:color w:val="000000"/>
                <w:sz w:val="24"/>
                <w:szCs w:val="24"/>
                <w:lang w:val="kk-KZ" w:eastAsia="ar-SA"/>
              </w:rPr>
            </w:pPr>
          </w:p>
        </w:tc>
      </w:tr>
      <w:tr w:rsidR="00A405D5" w:rsidRPr="00E20FC9" w:rsidTr="00580807">
        <w:trPr>
          <w:trHeight w:val="255"/>
        </w:trPr>
        <w:tc>
          <w:tcPr>
            <w:tcW w:w="10530" w:type="dxa"/>
            <w:shd w:val="clear" w:color="auto" w:fill="FFFFFF"/>
            <w:noWrap/>
            <w:vAlign w:val="bottom"/>
            <w:hideMark/>
          </w:tcPr>
          <w:p w:rsidR="00A405D5" w:rsidRPr="00976765" w:rsidRDefault="00A405D5" w:rsidP="00782F99">
            <w:pPr>
              <w:suppressAutoHyphens/>
              <w:spacing w:after="0"/>
              <w:ind w:left="426" w:hanging="284"/>
              <w:rPr>
                <w:rFonts w:ascii="Times New Roman" w:hAnsi="Times New Roman" w:cs="Times New Roman"/>
                <w:color w:val="000000"/>
                <w:sz w:val="24"/>
                <w:szCs w:val="24"/>
                <w:lang w:val="kk-KZ" w:eastAsia="ar-SA"/>
              </w:rPr>
            </w:pPr>
          </w:p>
        </w:tc>
      </w:tr>
      <w:tr w:rsidR="00A405D5" w:rsidRPr="00E20FC9" w:rsidTr="00580807">
        <w:trPr>
          <w:trHeight w:val="255"/>
        </w:trPr>
        <w:tc>
          <w:tcPr>
            <w:tcW w:w="10530" w:type="dxa"/>
            <w:shd w:val="clear" w:color="auto" w:fill="FFFFFF"/>
            <w:noWrap/>
            <w:vAlign w:val="bottom"/>
            <w:hideMark/>
          </w:tcPr>
          <w:p w:rsidR="00A405D5" w:rsidRPr="00976765" w:rsidRDefault="00A405D5" w:rsidP="00782F99">
            <w:pPr>
              <w:suppressAutoHyphens/>
              <w:spacing w:after="0"/>
              <w:ind w:left="426" w:hanging="284"/>
              <w:rPr>
                <w:rFonts w:ascii="Times New Roman" w:hAnsi="Times New Roman" w:cs="Times New Roman"/>
                <w:color w:val="000000"/>
                <w:sz w:val="24"/>
                <w:szCs w:val="24"/>
                <w:lang w:val="kk-KZ" w:eastAsia="ar-SA"/>
              </w:rPr>
            </w:pPr>
          </w:p>
        </w:tc>
      </w:tr>
      <w:tr w:rsidR="00A405D5" w:rsidRPr="00E20FC9" w:rsidTr="00580807">
        <w:trPr>
          <w:trHeight w:val="255"/>
        </w:trPr>
        <w:tc>
          <w:tcPr>
            <w:tcW w:w="10530" w:type="dxa"/>
            <w:shd w:val="clear" w:color="auto" w:fill="FFFFFF"/>
            <w:noWrap/>
            <w:vAlign w:val="bottom"/>
            <w:hideMark/>
          </w:tcPr>
          <w:p w:rsidR="00A405D5" w:rsidRPr="00E2182D" w:rsidRDefault="00A405D5" w:rsidP="00782F99">
            <w:pPr>
              <w:tabs>
                <w:tab w:val="left" w:pos="879"/>
              </w:tabs>
              <w:spacing w:after="0"/>
              <w:ind w:left="426" w:right="-751" w:hanging="284"/>
              <w:contextualSpacing/>
              <w:rPr>
                <w:rFonts w:ascii="Times New Roman" w:hAnsi="Times New Roman" w:cs="Times New Roman"/>
                <w:color w:val="000000"/>
                <w:sz w:val="24"/>
                <w:szCs w:val="24"/>
                <w:lang w:val="kk-KZ" w:eastAsia="ar-SA"/>
              </w:rPr>
            </w:pPr>
          </w:p>
        </w:tc>
      </w:tr>
    </w:tbl>
    <w:p w:rsidR="00F91B50" w:rsidRPr="00E2182D" w:rsidRDefault="00F91B50" w:rsidP="00F302E1">
      <w:pPr>
        <w:ind w:left="426" w:hanging="284"/>
        <w:rPr>
          <w:rFonts w:ascii="Times New Roman" w:hAnsi="Times New Roman" w:cs="Times New Roman"/>
          <w:lang w:val="kk-KZ"/>
        </w:rPr>
      </w:pPr>
    </w:p>
    <w:sectPr w:rsidR="00F91B50" w:rsidRPr="00E2182D" w:rsidSect="00863BDC">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D7DA1"/>
    <w:multiLevelType w:val="multilevel"/>
    <w:tmpl w:val="709EEE20"/>
    <w:lvl w:ilvl="0">
      <w:start w:val="1"/>
      <w:numFmt w:val="decimal"/>
      <w:lvlText w:val="%1."/>
      <w:lvlJc w:val="left"/>
      <w:pPr>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nsid w:val="35762659"/>
    <w:multiLevelType w:val="hybridMultilevel"/>
    <w:tmpl w:val="597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A4639"/>
    <w:multiLevelType w:val="hybridMultilevel"/>
    <w:tmpl w:val="C0E6D1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E03779"/>
    <w:multiLevelType w:val="hybridMultilevel"/>
    <w:tmpl w:val="4D6EF16E"/>
    <w:lvl w:ilvl="0" w:tplc="9FDC477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244FD9"/>
    <w:multiLevelType w:val="hybridMultilevel"/>
    <w:tmpl w:val="709EEE20"/>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6C8876C8"/>
    <w:multiLevelType w:val="multilevel"/>
    <w:tmpl w:val="C0E6D112"/>
    <w:lvl w:ilvl="0">
      <w:start w:val="1"/>
      <w:numFmt w:val="decimal"/>
      <w:lvlText w:val="%1."/>
      <w:lvlJc w:val="left"/>
      <w:pPr>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6">
    <w:nsid w:val="79E8002C"/>
    <w:multiLevelType w:val="hybridMultilevel"/>
    <w:tmpl w:val="7A860C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5266"/>
    <w:rsid w:val="00015976"/>
    <w:rsid w:val="00020D98"/>
    <w:rsid w:val="00030DD0"/>
    <w:rsid w:val="000525CB"/>
    <w:rsid w:val="0008492A"/>
    <w:rsid w:val="000A61B9"/>
    <w:rsid w:val="000C7BAF"/>
    <w:rsid w:val="000D65E3"/>
    <w:rsid w:val="00193E8B"/>
    <w:rsid w:val="001F6165"/>
    <w:rsid w:val="00204B30"/>
    <w:rsid w:val="00265266"/>
    <w:rsid w:val="00296491"/>
    <w:rsid w:val="002D3D09"/>
    <w:rsid w:val="002E2855"/>
    <w:rsid w:val="00376E6D"/>
    <w:rsid w:val="003D43B1"/>
    <w:rsid w:val="003F6A6A"/>
    <w:rsid w:val="0047553F"/>
    <w:rsid w:val="004A2344"/>
    <w:rsid w:val="00570C29"/>
    <w:rsid w:val="00580807"/>
    <w:rsid w:val="005D5902"/>
    <w:rsid w:val="005E5FA3"/>
    <w:rsid w:val="005E6361"/>
    <w:rsid w:val="006132A8"/>
    <w:rsid w:val="00630FD4"/>
    <w:rsid w:val="00662E7D"/>
    <w:rsid w:val="006D409A"/>
    <w:rsid w:val="00732F80"/>
    <w:rsid w:val="00741F27"/>
    <w:rsid w:val="00782F99"/>
    <w:rsid w:val="00843BCD"/>
    <w:rsid w:val="00863BDC"/>
    <w:rsid w:val="0089663F"/>
    <w:rsid w:val="0089720E"/>
    <w:rsid w:val="008D2921"/>
    <w:rsid w:val="008D7BDA"/>
    <w:rsid w:val="00976765"/>
    <w:rsid w:val="00981DC0"/>
    <w:rsid w:val="009F2F83"/>
    <w:rsid w:val="009F41A5"/>
    <w:rsid w:val="009F49FD"/>
    <w:rsid w:val="00A1293E"/>
    <w:rsid w:val="00A405D5"/>
    <w:rsid w:val="00A6455E"/>
    <w:rsid w:val="00AC25EE"/>
    <w:rsid w:val="00B27FBD"/>
    <w:rsid w:val="00B6580A"/>
    <w:rsid w:val="00B67B4C"/>
    <w:rsid w:val="00B738B1"/>
    <w:rsid w:val="00B94F3B"/>
    <w:rsid w:val="00BE4E7A"/>
    <w:rsid w:val="00BF6337"/>
    <w:rsid w:val="00C20F32"/>
    <w:rsid w:val="00C664D0"/>
    <w:rsid w:val="00C83549"/>
    <w:rsid w:val="00CF6881"/>
    <w:rsid w:val="00D0565E"/>
    <w:rsid w:val="00D42ECA"/>
    <w:rsid w:val="00D516FB"/>
    <w:rsid w:val="00E20FC9"/>
    <w:rsid w:val="00E2182D"/>
    <w:rsid w:val="00E609E9"/>
    <w:rsid w:val="00EB0C04"/>
    <w:rsid w:val="00EC4E91"/>
    <w:rsid w:val="00EC77CB"/>
    <w:rsid w:val="00EE00F4"/>
    <w:rsid w:val="00EE06C0"/>
    <w:rsid w:val="00F02736"/>
    <w:rsid w:val="00F269B4"/>
    <w:rsid w:val="00F302E1"/>
    <w:rsid w:val="00F33F9E"/>
    <w:rsid w:val="00F6452A"/>
    <w:rsid w:val="00F91B50"/>
    <w:rsid w:val="00F93356"/>
    <w:rsid w:val="00FA6057"/>
    <w:rsid w:val="00FD2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266"/>
    <w:pPr>
      <w:ind w:left="720"/>
      <w:contextualSpacing/>
    </w:pPr>
    <w:rPr>
      <w:rFonts w:ascii="Calibri" w:eastAsia="Times New Roman" w:hAnsi="Calibri" w:cs="Times New Roman"/>
    </w:rPr>
  </w:style>
  <w:style w:type="paragraph" w:customStyle="1" w:styleId="msonormalbullet3gif">
    <w:name w:val="msonormalbullet3.gif"/>
    <w:basedOn w:val="a"/>
    <w:rsid w:val="002652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D2A39"/>
    <w:rPr>
      <w:rFonts w:ascii="Times New Roman" w:hAnsi="Times New Roman" w:cs="Times New Roman" w:hint="default"/>
      <w:b/>
      <w:bCs/>
      <w:i w:val="0"/>
      <w:iCs w:val="0"/>
      <w:color w:val="000080"/>
      <w:sz w:val="20"/>
      <w:szCs w:val="20"/>
      <w:u w:val="single"/>
    </w:rPr>
  </w:style>
  <w:style w:type="character" w:customStyle="1" w:styleId="s1">
    <w:name w:val="s1"/>
    <w:basedOn w:val="a0"/>
    <w:rsid w:val="00FD2A39"/>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FD2A39"/>
    <w:rPr>
      <w:rFonts w:ascii="Times New Roman" w:hAnsi="Times New Roman" w:cs="Times New Roman" w:hint="default"/>
      <w:b w:val="0"/>
      <w:bCs w:val="0"/>
      <w:i/>
      <w:iCs/>
      <w:strike w:val="0"/>
      <w:dstrike w:val="0"/>
      <w:color w:val="FF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6263">
      <w:bodyDiv w:val="1"/>
      <w:marLeft w:val="0"/>
      <w:marRight w:val="0"/>
      <w:marTop w:val="0"/>
      <w:marBottom w:val="0"/>
      <w:divBdr>
        <w:top w:val="none" w:sz="0" w:space="0" w:color="auto"/>
        <w:left w:val="none" w:sz="0" w:space="0" w:color="auto"/>
        <w:bottom w:val="none" w:sz="0" w:space="0" w:color="auto"/>
        <w:right w:val="none" w:sz="0" w:space="0" w:color="auto"/>
      </w:divBdr>
    </w:div>
    <w:div w:id="1163352121">
      <w:bodyDiv w:val="1"/>
      <w:marLeft w:val="0"/>
      <w:marRight w:val="0"/>
      <w:marTop w:val="0"/>
      <w:marBottom w:val="0"/>
      <w:divBdr>
        <w:top w:val="none" w:sz="0" w:space="0" w:color="auto"/>
        <w:left w:val="none" w:sz="0" w:space="0" w:color="auto"/>
        <w:bottom w:val="none" w:sz="0" w:space="0" w:color="auto"/>
        <w:right w:val="none" w:sz="0" w:space="0" w:color="auto"/>
      </w:divBdr>
    </w:div>
    <w:div w:id="20009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364E-CE0F-491F-AAEE-A0413FA2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48</cp:revision>
  <dcterms:created xsi:type="dcterms:W3CDTF">2017-02-02T09:28:00Z</dcterms:created>
  <dcterms:modified xsi:type="dcterms:W3CDTF">2018-06-08T06:12:00Z</dcterms:modified>
</cp:coreProperties>
</file>