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5A" w:rsidRDefault="00CA655A"/>
    <w:tbl>
      <w:tblPr>
        <w:tblW w:w="109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529"/>
      </w:tblGrid>
      <w:tr w:rsidR="000F5D83" w:rsidRPr="00274833" w:rsidTr="00897C6A">
        <w:trPr>
          <w:trHeight w:val="15158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3" w:rsidRPr="00E00AAF" w:rsidRDefault="00A82031" w:rsidP="002D1DD9">
            <w:pPr>
              <w:spacing w:line="216" w:lineRule="auto"/>
              <w:jc w:val="center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>Жылуды е</w:t>
            </w:r>
            <w:r w:rsidR="007C09B8" w:rsidRPr="00AE7B43">
              <w:rPr>
                <w:b/>
                <w:lang w:val="kk-KZ" w:eastAsia="ko-KR"/>
              </w:rPr>
              <w:t xml:space="preserve">сепке алу </w:t>
            </w:r>
            <w:r>
              <w:rPr>
                <w:b/>
                <w:lang w:val="kk-KZ" w:eastAsia="ko-KR"/>
              </w:rPr>
              <w:t>жүйесіне</w:t>
            </w:r>
            <w:r w:rsidR="007C09B8" w:rsidRPr="00AE7B43">
              <w:rPr>
                <w:b/>
                <w:lang w:val="kk-KZ" w:eastAsia="ko-KR"/>
              </w:rPr>
              <w:t xml:space="preserve"> техникалық қызмет көрсету </w:t>
            </w:r>
            <w:r w:rsidR="002D1DD9" w:rsidRPr="00AE7B43">
              <w:rPr>
                <w:b/>
                <w:lang w:val="kk-KZ" w:eastAsia="ko-KR"/>
              </w:rPr>
              <w:t>бойынша қызмет</w:t>
            </w:r>
            <w:r w:rsidR="003A6C52" w:rsidRPr="00AE7B43">
              <w:rPr>
                <w:b/>
                <w:lang w:val="kk-KZ" w:eastAsia="ko-KR"/>
              </w:rPr>
              <w:t>терге</w:t>
            </w:r>
            <w:r w:rsidR="00F615AA" w:rsidRPr="00AE7B43">
              <w:rPr>
                <w:b/>
                <w:lang w:val="kk-KZ" w:eastAsia="ko-KR"/>
              </w:rPr>
              <w:t>арналған</w:t>
            </w:r>
          </w:p>
          <w:p w:rsidR="000F5D83" w:rsidRPr="00274833" w:rsidRDefault="000F5D83" w:rsidP="0049298F">
            <w:pPr>
              <w:jc w:val="center"/>
              <w:rPr>
                <w:b/>
                <w:lang w:val="kk-KZ" w:eastAsia="ko-KR"/>
              </w:rPr>
            </w:pPr>
            <w:r w:rsidRPr="00E00AAF">
              <w:rPr>
                <w:b/>
                <w:lang w:val="kk-KZ" w:eastAsia="ko-KR"/>
              </w:rPr>
              <w:t>№ ______ ШАРТ</w:t>
            </w:r>
          </w:p>
          <w:p w:rsidR="000F5D83" w:rsidRPr="00274833" w:rsidRDefault="000F5D83" w:rsidP="0049298F">
            <w:pPr>
              <w:jc w:val="center"/>
              <w:rPr>
                <w:b/>
                <w:lang w:val="kk-KZ" w:eastAsia="ko-KR"/>
              </w:rPr>
            </w:pPr>
          </w:p>
          <w:p w:rsidR="000F5D83" w:rsidRPr="00274833" w:rsidRDefault="00DA3B99" w:rsidP="0049298F">
            <w:pPr>
              <w:pStyle w:val="a3"/>
              <w:spacing w:line="21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Астана қаласы     </w:t>
            </w:r>
            <w:r w:rsidR="000F5D83"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</w:t>
            </w:r>
            <w:r w:rsidR="00681D8A"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="000F5D83"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жылғы «___»  </w:t>
            </w:r>
            <w:r w:rsidR="000F5D83" w:rsidRPr="00274833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_____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___</w:t>
            </w:r>
          </w:p>
          <w:p w:rsidR="000F5D83" w:rsidRPr="00274833" w:rsidRDefault="000F5D83" w:rsidP="0049298F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7C6A" w:rsidRPr="00274833" w:rsidRDefault="000F5D83" w:rsidP="00897C6A">
            <w:pPr>
              <w:ind w:firstLine="317"/>
              <w:jc w:val="both"/>
              <w:rPr>
                <w:lang w:val="kk-KZ"/>
              </w:rPr>
            </w:pPr>
            <w:r w:rsidRPr="00274833">
              <w:rPr>
                <w:lang w:val="kk-KZ"/>
              </w:rPr>
              <w:t xml:space="preserve">Бұдан әрі </w:t>
            </w:r>
            <w:r w:rsidRPr="00274833">
              <w:rPr>
                <w:b/>
                <w:lang w:val="kk-KZ"/>
              </w:rPr>
              <w:t xml:space="preserve">«Тапсырыс беруші» </w:t>
            </w:r>
            <w:r w:rsidRPr="00274833">
              <w:rPr>
                <w:lang w:val="kk-KZ"/>
              </w:rPr>
              <w:t xml:space="preserve">деп аталатын </w:t>
            </w:r>
            <w:r w:rsidR="003E1291" w:rsidRPr="008D3A2C">
              <w:rPr>
                <w:rFonts w:eastAsia="BatangChe"/>
                <w:b/>
                <w:lang w:val="kk-KZ"/>
              </w:rPr>
              <w:t>______________________</w:t>
            </w:r>
            <w:r w:rsidRPr="00274833">
              <w:rPr>
                <w:lang w:val="kk-KZ"/>
              </w:rPr>
              <w:t xml:space="preserve">атынан </w:t>
            </w:r>
            <w:r w:rsidR="003E1291">
              <w:rPr>
                <w:rFonts w:eastAsia="BatangChe"/>
                <w:lang w:val="kk-KZ"/>
              </w:rPr>
              <w:t>______________</w:t>
            </w:r>
            <w:r w:rsidRPr="00274833">
              <w:rPr>
                <w:lang w:val="kk-KZ"/>
              </w:rPr>
              <w:t xml:space="preserve">негізінде әрекет ететін </w:t>
            </w:r>
            <w:r w:rsidR="00C83933" w:rsidRPr="00274833">
              <w:rPr>
                <w:b/>
                <w:lang w:val="kk-KZ"/>
              </w:rPr>
              <w:t>_</w:t>
            </w:r>
            <w:r w:rsidR="00C73E27">
              <w:rPr>
                <w:b/>
                <w:lang w:val="kk-KZ"/>
              </w:rPr>
              <w:t>_____________</w:t>
            </w:r>
            <w:r w:rsidR="00C83933" w:rsidRPr="00274833">
              <w:rPr>
                <w:b/>
                <w:lang w:val="kk-KZ"/>
              </w:rPr>
              <w:t>_______</w:t>
            </w:r>
            <w:r w:rsidR="00BA19A2" w:rsidRPr="00274833">
              <w:rPr>
                <w:lang w:val="kk-KZ"/>
              </w:rPr>
              <w:t xml:space="preserve">, </w:t>
            </w:r>
            <w:r w:rsidRPr="00274833">
              <w:rPr>
                <w:lang w:val="kk-KZ"/>
              </w:rPr>
              <w:t xml:space="preserve">бір тараптан, және бұдан әрі </w:t>
            </w:r>
            <w:r w:rsidRPr="00274833">
              <w:rPr>
                <w:b/>
                <w:lang w:val="kk-KZ"/>
              </w:rPr>
              <w:t>«Орындаушы»</w:t>
            </w:r>
            <w:r w:rsidR="00771C9B">
              <w:rPr>
                <w:b/>
                <w:lang w:val="kk-KZ"/>
              </w:rPr>
              <w:t xml:space="preserve"> </w:t>
            </w:r>
            <w:r w:rsidRPr="00274833">
              <w:rPr>
                <w:lang w:val="kk-KZ"/>
              </w:rPr>
              <w:t xml:space="preserve">деп аталатын </w:t>
            </w:r>
            <w:r w:rsidRPr="00274833">
              <w:rPr>
                <w:b/>
                <w:lang w:val="kk-KZ"/>
              </w:rPr>
              <w:t xml:space="preserve">«Астана-Теплотранзит» </w:t>
            </w:r>
            <w:r w:rsidR="00F615AA" w:rsidRPr="00274833">
              <w:rPr>
                <w:b/>
                <w:lang w:val="kk-KZ"/>
              </w:rPr>
              <w:t>а</w:t>
            </w:r>
            <w:r w:rsidRPr="00274833">
              <w:rPr>
                <w:b/>
                <w:lang w:val="kk-KZ"/>
              </w:rPr>
              <w:t xml:space="preserve">кционерлік қоғамы </w:t>
            </w:r>
            <w:r w:rsidRPr="00274833">
              <w:rPr>
                <w:lang w:val="kk-KZ"/>
              </w:rPr>
              <w:t xml:space="preserve">атынан </w:t>
            </w:r>
            <w:r w:rsidR="00DA4C8A">
              <w:rPr>
                <w:lang w:val="kk-KZ"/>
              </w:rPr>
              <w:t>жарғы</w:t>
            </w:r>
            <w:r w:rsidRPr="00274833">
              <w:rPr>
                <w:lang w:val="kk-KZ"/>
              </w:rPr>
              <w:t xml:space="preserve"> негізінде әрекет ететін </w:t>
            </w:r>
            <w:r w:rsidR="001A3EC2" w:rsidRPr="00274833">
              <w:rPr>
                <w:b/>
                <w:lang w:val="kk-KZ"/>
              </w:rPr>
              <w:t>б</w:t>
            </w:r>
            <w:r w:rsidR="00ED760F" w:rsidRPr="00274833">
              <w:rPr>
                <w:b/>
                <w:lang w:val="kk-KZ"/>
              </w:rPr>
              <w:t>а</w:t>
            </w:r>
            <w:r w:rsidRPr="00274833">
              <w:rPr>
                <w:b/>
                <w:lang w:val="kk-KZ"/>
              </w:rPr>
              <w:t xml:space="preserve">сқарма төрағасы </w:t>
            </w:r>
            <w:r w:rsidR="00DA4C8A">
              <w:rPr>
                <w:b/>
                <w:lang w:val="kk-KZ"/>
              </w:rPr>
              <w:t>В</w:t>
            </w:r>
            <w:r w:rsidR="000A2451" w:rsidRPr="00274833">
              <w:rPr>
                <w:rFonts w:eastAsia="BatangChe"/>
                <w:b/>
                <w:lang w:val="kk-KZ"/>
              </w:rPr>
              <w:t>.</w:t>
            </w:r>
            <w:r w:rsidR="00771C9B">
              <w:rPr>
                <w:rFonts w:eastAsia="BatangChe"/>
                <w:b/>
                <w:lang w:val="kk-KZ"/>
              </w:rPr>
              <w:t>В.</w:t>
            </w:r>
            <w:r w:rsidR="00DA4C8A">
              <w:rPr>
                <w:rFonts w:eastAsia="BatangChe"/>
                <w:b/>
                <w:lang w:val="kk-KZ"/>
              </w:rPr>
              <w:t>Курисько</w:t>
            </w:r>
            <w:r w:rsidRPr="00274833">
              <w:rPr>
                <w:lang w:val="kk-KZ"/>
              </w:rPr>
              <w:t xml:space="preserve">, екінші тараптан, бірлесіп </w:t>
            </w:r>
            <w:r w:rsidRPr="00274833">
              <w:rPr>
                <w:b/>
                <w:lang w:val="kk-KZ"/>
              </w:rPr>
              <w:t>«Тараптар»</w:t>
            </w:r>
            <w:r w:rsidRPr="00274833">
              <w:rPr>
                <w:lang w:val="kk-KZ"/>
              </w:rPr>
              <w:t xml:space="preserve"> деп</w:t>
            </w:r>
            <w:r w:rsidR="001A1174" w:rsidRPr="00274833">
              <w:rPr>
                <w:lang w:val="kk-KZ"/>
              </w:rPr>
              <w:t xml:space="preserve"> аталып</w:t>
            </w:r>
            <w:r w:rsidR="00897C6A" w:rsidRPr="00274833">
              <w:rPr>
                <w:lang w:val="kk-KZ"/>
              </w:rPr>
              <w:t xml:space="preserve">, төмендегі туралы осы </w:t>
            </w:r>
            <w:r w:rsidR="00566E57" w:rsidRPr="00274833">
              <w:rPr>
                <w:lang w:val="kk-KZ"/>
              </w:rPr>
              <w:t>Ш</w:t>
            </w:r>
            <w:r w:rsidR="00897C6A" w:rsidRPr="00274833">
              <w:rPr>
                <w:lang w:val="kk-KZ"/>
              </w:rPr>
              <w:t>артты жасасты:</w:t>
            </w:r>
          </w:p>
          <w:p w:rsidR="00225123" w:rsidRPr="00274833" w:rsidRDefault="00225123" w:rsidP="0022512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F5D83" w:rsidRPr="00274833" w:rsidRDefault="000F5D83" w:rsidP="00492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Шарттың мәні</w:t>
            </w:r>
          </w:p>
          <w:p w:rsidR="007F70F0" w:rsidRDefault="000F5D83" w:rsidP="00576CC6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color w:val="FF0000"/>
                <w:lang w:val="kk-KZ"/>
              </w:rPr>
            </w:pPr>
            <w:r w:rsidRPr="00274833">
              <w:rPr>
                <w:lang w:val="kk-KZ"/>
              </w:rPr>
              <w:t xml:space="preserve">1.1. </w:t>
            </w:r>
            <w:r w:rsidR="00DA3F3D" w:rsidRPr="00DA3F3D">
              <w:rPr>
                <w:rFonts w:eastAsia="BatangChe"/>
                <w:lang w:val="kk-KZ"/>
              </w:rPr>
              <w:t>Тапсырыс беруші тапсырады</w:t>
            </w:r>
            <w:r w:rsidR="00DA3F3D">
              <w:rPr>
                <w:lang w:val="kk-KZ"/>
              </w:rPr>
              <w:t xml:space="preserve">, ал </w:t>
            </w:r>
            <w:r w:rsidRPr="00274833">
              <w:rPr>
                <w:lang w:val="kk-KZ"/>
              </w:rPr>
              <w:t xml:space="preserve">Орындаушы Тапсырыс берушінің </w:t>
            </w:r>
            <w:r w:rsidR="00DA3F3D" w:rsidRPr="00A5689F">
              <w:rPr>
                <w:rFonts w:eastAsia="BatangChe"/>
                <w:lang w:val="kk-KZ"/>
              </w:rPr>
              <w:t xml:space="preserve">объектілерінде </w:t>
            </w:r>
            <w:r w:rsidR="003A6C52">
              <w:rPr>
                <w:rFonts w:eastAsia="BatangChe"/>
                <w:lang w:val="kk-KZ"/>
              </w:rPr>
              <w:t xml:space="preserve">орнатылған </w:t>
            </w:r>
            <w:r w:rsidR="003A6C52" w:rsidRPr="00DA3F3D">
              <w:rPr>
                <w:rFonts w:eastAsia="BatangChe"/>
                <w:lang w:val="kk-KZ"/>
              </w:rPr>
              <w:t>жылу</w:t>
            </w:r>
            <w:r w:rsidR="003A6C52">
              <w:rPr>
                <w:rFonts w:eastAsia="BatangChe"/>
                <w:lang w:val="kk-KZ"/>
              </w:rPr>
              <w:t>ды</w:t>
            </w:r>
            <w:r w:rsidR="003A6C52" w:rsidRPr="00DA3F3D">
              <w:rPr>
                <w:rFonts w:eastAsia="BatangChe"/>
                <w:lang w:val="kk-KZ"/>
              </w:rPr>
              <w:t xml:space="preserve"> есепке алу жүйесін</w:t>
            </w:r>
            <w:r w:rsidR="00754193">
              <w:rPr>
                <w:rFonts w:eastAsia="BatangChe"/>
                <w:lang w:val="kk-KZ"/>
              </w:rPr>
              <w:t>е</w:t>
            </w:r>
            <w:r w:rsidR="00F3366A">
              <w:rPr>
                <w:rFonts w:eastAsia="BatangChe"/>
                <w:lang w:val="kk-KZ"/>
              </w:rPr>
              <w:t xml:space="preserve"> (бұдан әрі – </w:t>
            </w:r>
            <w:r w:rsidR="003A6C52">
              <w:rPr>
                <w:rFonts w:eastAsia="BatangChe"/>
                <w:lang w:val="kk-KZ"/>
              </w:rPr>
              <w:t>ЖЕЖ</w:t>
            </w:r>
            <w:r w:rsidR="003A6C52" w:rsidRPr="00DA3F3D">
              <w:rPr>
                <w:rFonts w:eastAsia="BatangChe"/>
                <w:lang w:val="kk-KZ"/>
              </w:rPr>
              <w:t>)</w:t>
            </w:r>
            <w:r w:rsidR="00F3366A">
              <w:rPr>
                <w:rFonts w:eastAsia="BatangChe"/>
                <w:lang w:val="kk-KZ"/>
              </w:rPr>
              <w:t xml:space="preserve"> </w:t>
            </w:r>
            <w:r w:rsidR="003A6C52" w:rsidRPr="003A6C52">
              <w:rPr>
                <w:lang w:val="kk-KZ" w:eastAsia="ko-KR"/>
              </w:rPr>
              <w:t xml:space="preserve">техникалық </w:t>
            </w:r>
            <w:r w:rsidR="003A6C52" w:rsidRPr="00DA3F3D">
              <w:rPr>
                <w:rFonts w:eastAsia="BatangChe"/>
                <w:lang w:val="kk-KZ"/>
              </w:rPr>
              <w:t>қызмет көрсету бойынша</w:t>
            </w:r>
            <w:r w:rsidR="00754193">
              <w:rPr>
                <w:rFonts w:eastAsia="BatangChe"/>
                <w:lang w:val="kk-KZ"/>
              </w:rPr>
              <w:t xml:space="preserve"> міндетт</w:t>
            </w:r>
            <w:r w:rsidR="00F3366A">
              <w:rPr>
                <w:rFonts w:eastAsia="BatangChe"/>
                <w:lang w:val="kk-KZ"/>
              </w:rPr>
              <w:t>емен</w:t>
            </w:r>
            <w:r w:rsidR="00754193">
              <w:rPr>
                <w:rFonts w:eastAsia="BatangChe"/>
                <w:lang w:val="kk-KZ"/>
              </w:rPr>
              <w:t>і өзіне қабылда</w:t>
            </w:r>
            <w:r w:rsidR="00754193" w:rsidRPr="00F3366A">
              <w:rPr>
                <w:rFonts w:eastAsia="BatangChe"/>
                <w:lang w:val="kk-KZ"/>
              </w:rPr>
              <w:t xml:space="preserve">п алады. Жұмыстар </w:t>
            </w:r>
            <w:r w:rsidR="00754193" w:rsidRPr="008D3EDE">
              <w:rPr>
                <w:rFonts w:eastAsia="BatangChe"/>
                <w:color w:val="FF0000"/>
                <w:lang w:val="kk-KZ"/>
              </w:rPr>
              <w:t xml:space="preserve">құрамы </w:t>
            </w:r>
            <w:r w:rsidR="00F3366A" w:rsidRPr="008D3EDE">
              <w:rPr>
                <w:rFonts w:eastAsia="BatangChe"/>
                <w:color w:val="FF0000"/>
                <w:lang w:val="kk-KZ"/>
              </w:rPr>
              <w:t>мыналардан</w:t>
            </w:r>
            <w:r w:rsidR="00F3366A" w:rsidRPr="00F3366A">
              <w:rPr>
                <w:rFonts w:eastAsia="BatangChe"/>
                <w:lang w:val="kk-KZ"/>
              </w:rPr>
              <w:t xml:space="preserve"> </w:t>
            </w:r>
            <w:r w:rsidR="007F70F0" w:rsidRPr="00F3366A">
              <w:rPr>
                <w:rFonts w:eastAsia="BatangChe"/>
                <w:lang w:val="kk-KZ"/>
              </w:rPr>
              <w:t>тұрады</w:t>
            </w:r>
            <w:r w:rsidR="002A2129" w:rsidRPr="00F3366A">
              <w:rPr>
                <w:rFonts w:eastAsia="BatangChe"/>
                <w:lang w:val="kk-KZ"/>
              </w:rPr>
              <w:t>:</w:t>
            </w:r>
          </w:p>
          <w:p w:rsidR="00576CC6" w:rsidRDefault="00576CC6" w:rsidP="00576CC6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 w:rsidRPr="00A5689F">
              <w:rPr>
                <w:rFonts w:eastAsia="BatangChe"/>
                <w:lang w:val="kk-KZ"/>
              </w:rPr>
              <w:t xml:space="preserve">- </w:t>
            </w:r>
            <w:r>
              <w:rPr>
                <w:rFonts w:eastAsia="BatangChe"/>
                <w:lang w:val="kk-KZ"/>
              </w:rPr>
              <w:t>ЖЕЖ</w:t>
            </w:r>
            <w:r w:rsidRPr="00A5689F">
              <w:rPr>
                <w:rFonts w:eastAsia="BatangChe"/>
                <w:lang w:val="kk-KZ"/>
              </w:rPr>
              <w:t>-д</w:t>
            </w:r>
            <w:r>
              <w:rPr>
                <w:rFonts w:eastAsia="BatangChe"/>
                <w:lang w:val="kk-KZ"/>
              </w:rPr>
              <w:t>і</w:t>
            </w:r>
            <w:r w:rsidR="008D3EDE">
              <w:rPr>
                <w:rFonts w:eastAsia="BatangChe"/>
                <w:lang w:val="kk-KZ"/>
              </w:rPr>
              <w:t xml:space="preserve">ң техникалық жағдайын </w:t>
            </w:r>
            <w:r>
              <w:rPr>
                <w:rFonts w:eastAsia="BatangChe"/>
                <w:lang w:val="kk-KZ"/>
              </w:rPr>
              <w:t xml:space="preserve">жиі қарап </w:t>
            </w:r>
            <w:r w:rsidRPr="00A5689F">
              <w:rPr>
                <w:rFonts w:eastAsia="BatangChe"/>
                <w:lang w:val="kk-KZ"/>
              </w:rPr>
              <w:t xml:space="preserve">тексеру </w:t>
            </w:r>
            <w:r w:rsidR="007F70F0">
              <w:rPr>
                <w:rFonts w:eastAsia="BatangChe"/>
                <w:lang w:val="kk-KZ"/>
              </w:rPr>
              <w:t xml:space="preserve">және </w:t>
            </w:r>
            <w:r w:rsidR="007F70F0" w:rsidRPr="00E965A5">
              <w:rPr>
                <w:rFonts w:eastAsia="BatangChe"/>
                <w:lang w:val="kk-KZ"/>
              </w:rPr>
              <w:t>диагностика</w:t>
            </w:r>
            <w:r w:rsidR="008D3EDE">
              <w:rPr>
                <w:rFonts w:eastAsia="BatangChe"/>
                <w:lang w:val="kk-KZ"/>
              </w:rPr>
              <w:t xml:space="preserve"> </w:t>
            </w:r>
            <w:r w:rsidR="007F70F0">
              <w:rPr>
                <w:rFonts w:eastAsia="BatangChe"/>
                <w:lang w:val="kk-KZ"/>
              </w:rPr>
              <w:t>–</w:t>
            </w:r>
            <w:r w:rsidR="008D3EDE">
              <w:rPr>
                <w:rFonts w:eastAsia="BatangChe"/>
                <w:lang w:val="kk-KZ"/>
              </w:rPr>
              <w:t xml:space="preserve"> </w:t>
            </w:r>
            <w:r w:rsidR="007F70F0" w:rsidRPr="008D3EDE">
              <w:rPr>
                <w:rFonts w:eastAsia="BatangChe"/>
                <w:color w:val="FF0000"/>
                <w:lang w:val="kk-KZ"/>
              </w:rPr>
              <w:t>айына 1 (бір) рет кем емес,</w:t>
            </w:r>
            <w:r w:rsidR="007F70F0">
              <w:rPr>
                <w:rFonts w:eastAsia="BatangChe"/>
                <w:lang w:val="kk-KZ"/>
              </w:rPr>
              <w:t xml:space="preserve"> деректер</w:t>
            </w:r>
            <w:r w:rsidR="008D3EDE">
              <w:rPr>
                <w:rFonts w:eastAsia="BatangChe"/>
                <w:lang w:val="kk-KZ"/>
              </w:rPr>
              <w:t>ді жинау және жіберу құралы (ДЖБ</w:t>
            </w:r>
            <w:r w:rsidR="007F70F0">
              <w:rPr>
                <w:rFonts w:eastAsia="BatangChe"/>
                <w:lang w:val="kk-KZ"/>
              </w:rPr>
              <w:t>Қ) арқылы жылуды тұтыну параметрлерін қарап шығу;</w:t>
            </w:r>
          </w:p>
          <w:p w:rsidR="006F75EF" w:rsidRDefault="00E965A5" w:rsidP="00576CC6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>
              <w:rPr>
                <w:rFonts w:eastAsia="BatangChe"/>
                <w:lang w:val="kk-KZ"/>
              </w:rPr>
              <w:t>-</w:t>
            </w:r>
            <w:r w:rsidR="007F70F0">
              <w:rPr>
                <w:rFonts w:eastAsia="BatangChe"/>
                <w:lang w:val="kk-KZ"/>
              </w:rPr>
              <w:t xml:space="preserve"> қымбат жөндеуді және/немесе ЖЕЖ </w:t>
            </w:r>
            <w:r w:rsidR="007F70F0" w:rsidRPr="00E965A5">
              <w:rPr>
                <w:szCs w:val="20"/>
                <w:lang w:val="kk-KZ"/>
              </w:rPr>
              <w:t>жиынтықтаушы</w:t>
            </w:r>
            <w:r w:rsidR="007F70F0">
              <w:rPr>
                <w:szCs w:val="20"/>
                <w:lang w:val="kk-KZ"/>
              </w:rPr>
              <w:t>лары мен элементтерді  ауыстыруды</w:t>
            </w:r>
            <w:r w:rsidR="007F70F0">
              <w:rPr>
                <w:rFonts w:eastAsia="BatangChe"/>
                <w:lang w:val="kk-KZ"/>
              </w:rPr>
              <w:t xml:space="preserve"> талап етпейтін жөндемсіздіктерді </w:t>
            </w:r>
            <w:r>
              <w:rPr>
                <w:rFonts w:eastAsia="BatangChe"/>
                <w:lang w:val="kk-KZ"/>
              </w:rPr>
              <w:t>анықта</w:t>
            </w:r>
            <w:r w:rsidR="007F70F0">
              <w:rPr>
                <w:rFonts w:eastAsia="BatangChe"/>
                <w:lang w:val="kk-KZ"/>
              </w:rPr>
              <w:t>у және жою;</w:t>
            </w:r>
          </w:p>
          <w:p w:rsidR="007B05EF" w:rsidRDefault="0029190C" w:rsidP="00576CC6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>
              <w:rPr>
                <w:rFonts w:eastAsia="BatangChe"/>
                <w:lang w:val="kk-KZ"/>
              </w:rPr>
              <w:t xml:space="preserve">- </w:t>
            </w:r>
            <w:r w:rsidR="007B05EF">
              <w:rPr>
                <w:rFonts w:eastAsia="BatangChe"/>
                <w:lang w:val="kk-KZ"/>
              </w:rPr>
              <w:t xml:space="preserve">ЖЕЖ </w:t>
            </w:r>
            <w:r w:rsidR="007B05EF" w:rsidRPr="00E965A5">
              <w:rPr>
                <w:szCs w:val="20"/>
                <w:lang w:val="kk-KZ"/>
              </w:rPr>
              <w:t>жиынтықтаушы</w:t>
            </w:r>
            <w:r w:rsidR="007B05EF">
              <w:rPr>
                <w:szCs w:val="20"/>
                <w:lang w:val="kk-KZ"/>
              </w:rPr>
              <w:t xml:space="preserve">ларын ауыстыруды талап ететін </w:t>
            </w:r>
            <w:r w:rsidR="007B05EF">
              <w:rPr>
                <w:rFonts w:eastAsia="BatangChe"/>
                <w:lang w:val="kk-KZ"/>
              </w:rPr>
              <w:t xml:space="preserve">жөндемсіздіктерді жою, сондай-ақ жөндеу. </w:t>
            </w:r>
            <w:r w:rsidR="00534C43">
              <w:rPr>
                <w:rFonts w:eastAsia="BatangChe"/>
                <w:lang w:val="kk-KZ"/>
              </w:rPr>
              <w:t xml:space="preserve">Бұл ретте жұмыстар құны </w:t>
            </w:r>
            <w:r w:rsidR="007B05EF">
              <w:rPr>
                <w:rFonts w:eastAsia="BatangChe"/>
                <w:lang w:val="kk-KZ"/>
              </w:rPr>
              <w:t xml:space="preserve">бөлек төленеді (осы шарттың шегіндегі қызмет көрсету </w:t>
            </w:r>
            <w:r w:rsidR="00534C43">
              <w:rPr>
                <w:rFonts w:eastAsia="BatangChe"/>
                <w:lang w:val="kk-KZ"/>
              </w:rPr>
              <w:t>құнына кірмейді)</w:t>
            </w:r>
            <w:r w:rsidR="007B05EF">
              <w:rPr>
                <w:rFonts w:eastAsia="BatangChe"/>
                <w:lang w:val="kk-KZ"/>
              </w:rPr>
              <w:t xml:space="preserve"> және қосымша </w:t>
            </w:r>
            <w:r w:rsidR="00534C43">
              <w:rPr>
                <w:rFonts w:eastAsia="BatangChe"/>
                <w:lang w:val="kk-KZ"/>
              </w:rPr>
              <w:t>келісіммен ре</w:t>
            </w:r>
            <w:r w:rsidR="007B05EF">
              <w:rPr>
                <w:rFonts w:eastAsia="BatangChe"/>
                <w:lang w:val="kk-KZ"/>
              </w:rPr>
              <w:t xml:space="preserve">сімделеді.  </w:t>
            </w:r>
            <w:r w:rsidR="007B05EF">
              <w:rPr>
                <w:szCs w:val="20"/>
                <w:lang w:val="kk-KZ"/>
              </w:rPr>
              <w:t>Ж</w:t>
            </w:r>
            <w:r w:rsidR="007B05EF" w:rsidRPr="00E965A5">
              <w:rPr>
                <w:szCs w:val="20"/>
                <w:lang w:val="kk-KZ"/>
              </w:rPr>
              <w:t>иынтықтаушы</w:t>
            </w:r>
            <w:r w:rsidR="007B05EF">
              <w:rPr>
                <w:szCs w:val="20"/>
                <w:lang w:val="kk-KZ"/>
              </w:rPr>
              <w:t>лар</w:t>
            </w:r>
            <w:r w:rsidR="00534C43">
              <w:rPr>
                <w:szCs w:val="20"/>
                <w:lang w:val="kk-KZ"/>
              </w:rPr>
              <w:t>ды</w:t>
            </w:r>
            <w:r w:rsidR="007B05EF">
              <w:rPr>
                <w:szCs w:val="20"/>
                <w:lang w:val="kk-KZ"/>
              </w:rPr>
              <w:t xml:space="preserve"> </w:t>
            </w:r>
            <w:r w:rsidR="007B05EF" w:rsidRPr="00DA3F3D">
              <w:rPr>
                <w:rFonts w:eastAsia="BatangChe"/>
                <w:lang w:val="kk-KZ"/>
              </w:rPr>
              <w:t>Тапсырыс беруш</w:t>
            </w:r>
            <w:r w:rsidR="00534C43">
              <w:rPr>
                <w:rFonts w:eastAsia="BatangChe"/>
                <w:lang w:val="kk-KZ"/>
              </w:rPr>
              <w:t xml:space="preserve">інің өзі </w:t>
            </w:r>
            <w:r w:rsidR="007B05EF">
              <w:rPr>
                <w:rFonts w:eastAsia="BatangChe"/>
                <w:lang w:val="kk-KZ"/>
              </w:rPr>
              <w:t xml:space="preserve"> </w:t>
            </w:r>
            <w:r w:rsidR="00534C43">
              <w:rPr>
                <w:szCs w:val="20"/>
                <w:lang w:val="kk-KZ"/>
              </w:rPr>
              <w:t>сатып алады</w:t>
            </w:r>
            <w:r w:rsidR="007B05EF">
              <w:rPr>
                <w:rFonts w:eastAsia="BatangChe"/>
                <w:lang w:val="kk-KZ"/>
              </w:rPr>
              <w:t>;</w:t>
            </w:r>
          </w:p>
          <w:p w:rsidR="003C533D" w:rsidRDefault="007B05EF" w:rsidP="00576CC6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>
              <w:rPr>
                <w:rFonts w:eastAsia="BatangChe"/>
                <w:lang w:val="kk-KZ"/>
              </w:rPr>
              <w:t>- тұтынылған жылу энергия үшін есептеу</w:t>
            </w:r>
            <w:r w:rsidR="00FA1F8B">
              <w:rPr>
                <w:rFonts w:eastAsia="BatangChe"/>
                <w:lang w:val="kk-KZ"/>
              </w:rPr>
              <w:t xml:space="preserve">  үшін </w:t>
            </w:r>
            <w:r>
              <w:rPr>
                <w:rFonts w:eastAsia="BatangChe"/>
                <w:lang w:val="kk-KZ"/>
              </w:rPr>
              <w:t xml:space="preserve"> энергиямен жабдықтаушы ұйымға ЖЕЖ көрсеткіштерін </w:t>
            </w:r>
            <w:r w:rsidR="0029190C">
              <w:rPr>
                <w:rFonts w:eastAsia="BatangChe"/>
                <w:lang w:val="kk-KZ"/>
              </w:rPr>
              <w:t>ай сайын табыстау</w:t>
            </w:r>
            <w:r>
              <w:rPr>
                <w:rFonts w:eastAsia="BatangChe"/>
                <w:lang w:val="kk-KZ"/>
              </w:rPr>
              <w:t>;</w:t>
            </w:r>
          </w:p>
          <w:p w:rsidR="0029190C" w:rsidRPr="00576CC6" w:rsidRDefault="0029190C" w:rsidP="00576CC6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>
              <w:rPr>
                <w:rFonts w:eastAsia="BatangChe"/>
                <w:lang w:val="kk-KZ"/>
              </w:rPr>
              <w:t xml:space="preserve">- </w:t>
            </w:r>
            <w:r w:rsidR="003C5844">
              <w:rPr>
                <w:rFonts w:eastAsia="BatangChe"/>
                <w:lang w:val="kk-KZ"/>
              </w:rPr>
              <w:t xml:space="preserve">Тапсырыс берушінің </w:t>
            </w:r>
            <w:r w:rsidR="00CB192A">
              <w:rPr>
                <w:rFonts w:eastAsia="BatangChe"/>
                <w:lang w:val="kk-KZ"/>
              </w:rPr>
              <w:t>шақыруы</w:t>
            </w:r>
            <w:r w:rsidR="003C5844">
              <w:rPr>
                <w:rFonts w:eastAsia="BatangChe"/>
                <w:lang w:val="kk-KZ"/>
              </w:rPr>
              <w:t xml:space="preserve"> </w:t>
            </w:r>
            <w:r w:rsidR="003C5844" w:rsidRPr="00A5689F">
              <w:rPr>
                <w:rFonts w:eastAsia="BatangChe"/>
                <w:lang w:val="kk-KZ"/>
              </w:rPr>
              <w:t xml:space="preserve">бойынша </w:t>
            </w:r>
            <w:r w:rsidR="003C5844">
              <w:rPr>
                <w:rFonts w:eastAsia="BatangChe"/>
                <w:lang w:val="kk-KZ"/>
              </w:rPr>
              <w:t>жөндемсіздіктерді</w:t>
            </w:r>
            <w:r w:rsidR="003C5844" w:rsidRPr="00A5689F">
              <w:rPr>
                <w:rFonts w:eastAsia="BatangChe"/>
                <w:lang w:val="kk-KZ"/>
              </w:rPr>
              <w:t xml:space="preserve"> жою үшін объект</w:t>
            </w:r>
            <w:r w:rsidR="000B394D">
              <w:rPr>
                <w:rFonts w:eastAsia="BatangChe"/>
                <w:lang w:val="kk-KZ"/>
              </w:rPr>
              <w:t>іг</w:t>
            </w:r>
            <w:r w:rsidR="003C5844" w:rsidRPr="00A5689F">
              <w:rPr>
                <w:rFonts w:eastAsia="BatangChe"/>
                <w:lang w:val="kk-KZ"/>
              </w:rPr>
              <w:t xml:space="preserve">е </w:t>
            </w:r>
            <w:r w:rsidR="000B394D">
              <w:rPr>
                <w:rFonts w:eastAsia="BatangChe"/>
                <w:lang w:val="kk-KZ"/>
              </w:rPr>
              <w:t xml:space="preserve">шығу  </w:t>
            </w:r>
            <w:r w:rsidR="007B05EF">
              <w:rPr>
                <w:rFonts w:eastAsia="BatangChe"/>
                <w:lang w:val="kk-KZ"/>
              </w:rPr>
              <w:t>(ш</w:t>
            </w:r>
            <w:r w:rsidR="000B394D">
              <w:rPr>
                <w:rFonts w:eastAsia="BatangChe"/>
                <w:lang w:val="kk-KZ"/>
              </w:rPr>
              <w:t>ығу мерзімі</w:t>
            </w:r>
            <w:r w:rsidR="00CB192A">
              <w:rPr>
                <w:rFonts w:eastAsia="BatangChe"/>
                <w:lang w:val="kk-KZ"/>
              </w:rPr>
              <w:t xml:space="preserve"> </w:t>
            </w:r>
            <w:r w:rsidR="007B05EF">
              <w:rPr>
                <w:rFonts w:eastAsia="BatangChe"/>
                <w:lang w:val="kk-KZ"/>
              </w:rPr>
              <w:t xml:space="preserve">Тапсырыс берушіден </w:t>
            </w:r>
            <w:r w:rsidR="000B394D">
              <w:rPr>
                <w:rFonts w:eastAsia="BatangChe"/>
                <w:lang w:val="kk-KZ"/>
              </w:rPr>
              <w:t>жазбаша өтінім алған кезде</w:t>
            </w:r>
            <w:r w:rsidR="00CB192A">
              <w:rPr>
                <w:rFonts w:eastAsia="BatangChe"/>
                <w:lang w:val="kk-KZ"/>
              </w:rPr>
              <w:t>н бастап</w:t>
            </w:r>
            <w:r w:rsidR="000B394D">
              <w:rPr>
                <w:rFonts w:eastAsia="BatangChe"/>
                <w:lang w:val="kk-KZ"/>
              </w:rPr>
              <w:t xml:space="preserve"> </w:t>
            </w:r>
            <w:r w:rsidR="007B05EF">
              <w:rPr>
                <w:rFonts w:eastAsia="BatangChe"/>
                <w:lang w:val="kk-KZ"/>
              </w:rPr>
              <w:t>3</w:t>
            </w:r>
            <w:r w:rsidR="003C5844" w:rsidRPr="00A5689F">
              <w:rPr>
                <w:rFonts w:eastAsia="BatangChe"/>
                <w:lang w:val="kk-KZ"/>
              </w:rPr>
              <w:t xml:space="preserve"> (</w:t>
            </w:r>
            <w:r w:rsidR="007B05EF">
              <w:rPr>
                <w:rFonts w:eastAsia="BatangChe"/>
                <w:lang w:val="kk-KZ"/>
              </w:rPr>
              <w:t>үш</w:t>
            </w:r>
            <w:r w:rsidR="003C5844" w:rsidRPr="00A5689F">
              <w:rPr>
                <w:rFonts w:eastAsia="BatangChe"/>
                <w:lang w:val="kk-KZ"/>
              </w:rPr>
              <w:t>) жұмыс күні ішінде</w:t>
            </w:r>
            <w:r w:rsidR="007B05EF">
              <w:rPr>
                <w:rFonts w:eastAsia="BatangChe"/>
                <w:lang w:val="kk-KZ"/>
              </w:rPr>
              <w:t>);</w:t>
            </w:r>
          </w:p>
          <w:p w:rsidR="007B05EF" w:rsidRDefault="000B394D" w:rsidP="005B4F89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 w:rsidRPr="00A5689F">
              <w:rPr>
                <w:rFonts w:eastAsia="BatangChe"/>
                <w:lang w:val="kk-KZ"/>
              </w:rPr>
              <w:t xml:space="preserve">- </w:t>
            </w:r>
            <w:r w:rsidR="007B05EF">
              <w:rPr>
                <w:rFonts w:eastAsia="BatangChe"/>
                <w:lang w:val="kk-KZ"/>
              </w:rPr>
              <w:t>ЖЕЖ метрологиялық салыстырып тексеру мерзімдері аяқталғанын қадағалап, сол туралы Тапсырыс берушіні хабардар ету</w:t>
            </w:r>
            <w:r w:rsidR="008B0518">
              <w:rPr>
                <w:rFonts w:eastAsia="BatangChe"/>
                <w:lang w:val="kk-KZ"/>
              </w:rPr>
              <w:t>;</w:t>
            </w:r>
          </w:p>
          <w:p w:rsidR="008B0518" w:rsidRDefault="008B0518" w:rsidP="005B4F89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>
              <w:rPr>
                <w:rFonts w:eastAsia="BatangChe"/>
                <w:lang w:val="kk-KZ"/>
              </w:rPr>
              <w:t xml:space="preserve">- Тапсырыс беруші ЖЕЖ метрологиялық салыстырып тексеру бойынша жұмыстарды жүргізген кезде қолдау </w:t>
            </w:r>
            <w:r w:rsidR="00363B1C">
              <w:rPr>
                <w:rFonts w:eastAsia="BatangChe"/>
                <w:lang w:val="kk-KZ"/>
              </w:rPr>
              <w:t>көрсету</w:t>
            </w:r>
            <w:r>
              <w:rPr>
                <w:rFonts w:eastAsia="BatangChe"/>
                <w:lang w:val="kk-KZ"/>
              </w:rPr>
              <w:t>, а</w:t>
            </w:r>
            <w:r w:rsidR="00363B1C">
              <w:rPr>
                <w:rFonts w:eastAsia="BatangChe"/>
                <w:lang w:val="kk-KZ"/>
              </w:rPr>
              <w:t>тап айтқанда</w:t>
            </w:r>
            <w:r>
              <w:rPr>
                <w:rFonts w:eastAsia="BatangChe"/>
                <w:lang w:val="kk-KZ"/>
              </w:rPr>
              <w:t xml:space="preserve">: </w:t>
            </w:r>
            <w:r>
              <w:rPr>
                <w:rFonts w:eastAsia="BatangChe"/>
                <w:lang w:val="kk-KZ"/>
              </w:rPr>
              <w:lastRenderedPageBreak/>
              <w:t xml:space="preserve">ЖЕЖ элементтерін </w:t>
            </w:r>
            <w:r w:rsidR="00363B1C">
              <w:rPr>
                <w:rFonts w:eastAsia="BatangChe"/>
                <w:lang w:val="kk-KZ"/>
              </w:rPr>
              <w:t>құрастыру</w:t>
            </w:r>
            <w:r>
              <w:rPr>
                <w:rFonts w:eastAsia="BatangChe"/>
                <w:lang w:val="kk-KZ"/>
              </w:rPr>
              <w:t>/</w:t>
            </w:r>
            <w:r w:rsidR="00363B1C">
              <w:rPr>
                <w:rFonts w:eastAsia="BatangChe"/>
                <w:lang w:val="kk-KZ"/>
              </w:rPr>
              <w:t>бөлшектеу</w:t>
            </w:r>
            <w:r>
              <w:rPr>
                <w:rFonts w:eastAsia="BatangChe"/>
                <w:lang w:val="kk-KZ"/>
              </w:rPr>
              <w:t xml:space="preserve">, </w:t>
            </w:r>
            <w:r w:rsidR="00363B1C">
              <w:rPr>
                <w:rFonts w:eastAsia="BatangChe"/>
                <w:lang w:val="kk-KZ"/>
              </w:rPr>
              <w:t>өтімө</w:t>
            </w:r>
            <w:r>
              <w:rPr>
                <w:rFonts w:eastAsia="BatangChe"/>
                <w:lang w:val="kk-KZ"/>
              </w:rPr>
              <w:t>лшеуіш</w:t>
            </w:r>
            <w:r w:rsidR="00363B1C">
              <w:rPr>
                <w:rFonts w:eastAsia="BatangChe"/>
                <w:lang w:val="kk-KZ"/>
              </w:rPr>
              <w:t xml:space="preserve"> құрылғыларына</w:t>
            </w:r>
            <w:r>
              <w:rPr>
                <w:rFonts w:eastAsia="BatangChe"/>
                <w:lang w:val="kk-KZ"/>
              </w:rPr>
              <w:t xml:space="preserve"> </w:t>
            </w:r>
            <w:r w:rsidR="006E57CC">
              <w:rPr>
                <w:rFonts w:eastAsia="BatangChe"/>
                <w:lang w:val="kk-KZ"/>
              </w:rPr>
              <w:t>ұқс</w:t>
            </w:r>
            <w:r w:rsidR="00363B1C">
              <w:rPr>
                <w:rFonts w:eastAsia="BatangChe"/>
                <w:lang w:val="kk-KZ"/>
              </w:rPr>
              <w:t xml:space="preserve">ас құрылғыларды </w:t>
            </w:r>
            <w:r>
              <w:rPr>
                <w:rFonts w:eastAsia="BatangChe"/>
                <w:lang w:val="kk-KZ"/>
              </w:rPr>
              <w:t>орнату</w:t>
            </w:r>
            <w:r w:rsidR="006E57CC">
              <w:rPr>
                <w:rFonts w:eastAsia="BatangChe"/>
                <w:lang w:val="kk-KZ"/>
              </w:rPr>
              <w:t>, ЖЕЖ</w:t>
            </w:r>
            <w:r w:rsidR="00363B1C">
              <w:rPr>
                <w:rFonts w:eastAsia="BatangChe"/>
                <w:lang w:val="kk-KZ"/>
              </w:rPr>
              <w:t>-ді</w:t>
            </w:r>
            <w:r w:rsidR="006E57CC">
              <w:rPr>
                <w:rFonts w:eastAsia="BatangChe"/>
                <w:lang w:val="kk-KZ"/>
              </w:rPr>
              <w:t xml:space="preserve"> салыстырып тексеру</w:t>
            </w:r>
            <w:r w:rsidR="00363B1C">
              <w:rPr>
                <w:rFonts w:eastAsia="BatangChe"/>
                <w:lang w:val="kk-KZ"/>
              </w:rPr>
              <w:t xml:space="preserve">ші </w:t>
            </w:r>
            <w:r w:rsidR="006E57CC">
              <w:rPr>
                <w:rFonts w:eastAsia="BatangChe"/>
                <w:lang w:val="kk-KZ"/>
              </w:rPr>
              <w:t>фирма</w:t>
            </w:r>
            <w:r w:rsidR="00363B1C">
              <w:rPr>
                <w:rFonts w:eastAsia="BatangChe"/>
                <w:lang w:val="kk-KZ"/>
              </w:rPr>
              <w:t>ға</w:t>
            </w:r>
            <w:r w:rsidR="006E57CC">
              <w:rPr>
                <w:rFonts w:eastAsia="BatangChe"/>
                <w:lang w:val="kk-KZ"/>
              </w:rPr>
              <w:t xml:space="preserve"> жеткізу және қайта әкелу. </w:t>
            </w:r>
            <w:r w:rsidR="00363B1C">
              <w:rPr>
                <w:rFonts w:eastAsia="BatangChe"/>
                <w:lang w:val="kk-KZ"/>
              </w:rPr>
              <w:t xml:space="preserve">Бұл ретте </w:t>
            </w:r>
            <w:r w:rsidR="006E57CC">
              <w:rPr>
                <w:rFonts w:eastAsia="BatangChe"/>
                <w:lang w:val="kk-KZ"/>
              </w:rPr>
              <w:t xml:space="preserve">осы жұмыстардың </w:t>
            </w:r>
            <w:r w:rsidR="00363B1C">
              <w:rPr>
                <w:rFonts w:eastAsia="BatangChe"/>
                <w:lang w:val="kk-KZ"/>
              </w:rPr>
              <w:t xml:space="preserve">құны </w:t>
            </w:r>
            <w:r w:rsidR="006E57CC">
              <w:rPr>
                <w:rFonts w:eastAsia="BatangChe"/>
                <w:lang w:val="kk-KZ"/>
              </w:rPr>
              <w:t xml:space="preserve">қосымша </w:t>
            </w:r>
            <w:r w:rsidR="00363B1C">
              <w:rPr>
                <w:rFonts w:eastAsia="BatangChe"/>
                <w:lang w:val="kk-KZ"/>
              </w:rPr>
              <w:t>келісіммен ре</w:t>
            </w:r>
            <w:r w:rsidR="006E57CC">
              <w:rPr>
                <w:rFonts w:eastAsia="BatangChe"/>
                <w:lang w:val="kk-KZ"/>
              </w:rPr>
              <w:t>сімделеді және Тапсырыс беруші</w:t>
            </w:r>
            <w:r w:rsidR="00363B1C">
              <w:rPr>
                <w:rFonts w:eastAsia="BatangChe"/>
                <w:lang w:val="kk-KZ"/>
              </w:rPr>
              <w:t xml:space="preserve"> жеке төлей</w:t>
            </w:r>
            <w:r w:rsidR="006E57CC">
              <w:rPr>
                <w:rFonts w:eastAsia="BatangChe"/>
                <w:lang w:val="kk-KZ"/>
              </w:rPr>
              <w:t xml:space="preserve">ді. </w:t>
            </w:r>
            <w:r w:rsidR="00C4058B">
              <w:rPr>
                <w:rFonts w:eastAsia="BatangChe"/>
                <w:lang w:val="kk-KZ"/>
              </w:rPr>
              <w:t>Тапсырыс берушінің өзі с</w:t>
            </w:r>
            <w:r w:rsidR="006E57CC">
              <w:rPr>
                <w:rFonts w:eastAsia="BatangChe"/>
                <w:lang w:val="kk-KZ"/>
              </w:rPr>
              <w:t>алыстырып тексеру</w:t>
            </w:r>
            <w:r w:rsidR="00363B1C">
              <w:rPr>
                <w:rFonts w:eastAsia="BatangChe"/>
                <w:lang w:val="kk-KZ"/>
              </w:rPr>
              <w:t>ші фирма</w:t>
            </w:r>
            <w:r w:rsidR="006E57CC">
              <w:rPr>
                <w:rFonts w:eastAsia="BatangChe"/>
                <w:lang w:val="kk-KZ"/>
              </w:rPr>
              <w:t>н</w:t>
            </w:r>
            <w:r w:rsidR="00363B1C">
              <w:rPr>
                <w:rFonts w:eastAsia="BatangChe"/>
                <w:lang w:val="kk-KZ"/>
              </w:rPr>
              <w:t>ы</w:t>
            </w:r>
            <w:r w:rsidR="00C4058B">
              <w:rPr>
                <w:rFonts w:eastAsia="BatangChe"/>
                <w:lang w:val="kk-KZ"/>
              </w:rPr>
              <w:t xml:space="preserve"> таңдайды</w:t>
            </w:r>
            <w:r w:rsidR="006E57CC">
              <w:rPr>
                <w:rFonts w:eastAsia="BatangChe"/>
                <w:lang w:val="kk-KZ"/>
              </w:rPr>
              <w:t xml:space="preserve"> және </w:t>
            </w:r>
            <w:r w:rsidR="00363B1C">
              <w:rPr>
                <w:rFonts w:eastAsia="BatangChe"/>
                <w:lang w:val="kk-KZ"/>
              </w:rPr>
              <w:t xml:space="preserve">салыстырып </w:t>
            </w:r>
            <w:r w:rsidR="006E57CC">
              <w:rPr>
                <w:rFonts w:eastAsia="BatangChe"/>
                <w:lang w:val="kk-KZ"/>
              </w:rPr>
              <w:t>тексеру бойынша қызметтер</w:t>
            </w:r>
            <w:r w:rsidR="00C4058B">
              <w:rPr>
                <w:rFonts w:eastAsia="BatangChe"/>
                <w:lang w:val="kk-KZ"/>
              </w:rPr>
              <w:t>ге ақы төлейді</w:t>
            </w:r>
            <w:r w:rsidR="006E57CC">
              <w:rPr>
                <w:rFonts w:eastAsia="BatangChe"/>
                <w:lang w:val="kk-KZ"/>
              </w:rPr>
              <w:t>.</w:t>
            </w:r>
          </w:p>
          <w:p w:rsidR="00A5689F" w:rsidRPr="00A5689F" w:rsidRDefault="00A5689F" w:rsidP="00A5689F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 w:rsidRPr="00A5689F">
              <w:rPr>
                <w:rFonts w:eastAsia="BatangChe"/>
                <w:lang w:val="kk-KZ"/>
              </w:rPr>
              <w:t>1.2. Қызмет көрсету орны, техникалық қызмет көрсету</w:t>
            </w:r>
            <w:r w:rsidR="005B4F89">
              <w:rPr>
                <w:rFonts w:eastAsia="BatangChe"/>
                <w:lang w:val="kk-KZ"/>
              </w:rPr>
              <w:t>ге</w:t>
            </w:r>
            <w:r w:rsidRPr="00A5689F">
              <w:rPr>
                <w:rFonts w:eastAsia="BatangChe"/>
                <w:lang w:val="kk-KZ"/>
              </w:rPr>
              <w:t xml:space="preserve"> қабылдан</w:t>
            </w:r>
            <w:r w:rsidR="005B4F89">
              <w:rPr>
                <w:rFonts w:eastAsia="BatangChe"/>
                <w:lang w:val="kk-KZ"/>
              </w:rPr>
              <w:t>аты</w:t>
            </w:r>
            <w:r w:rsidRPr="00A5689F">
              <w:rPr>
                <w:rFonts w:eastAsia="BatangChe"/>
                <w:lang w:val="kk-KZ"/>
              </w:rPr>
              <w:t xml:space="preserve">н </w:t>
            </w:r>
            <w:r w:rsidR="005B4F89">
              <w:rPr>
                <w:rFonts w:eastAsia="BatangChe"/>
                <w:lang w:val="kk-KZ"/>
              </w:rPr>
              <w:t>ЖЕЖ саны, құрамы</w:t>
            </w:r>
            <w:r w:rsidRPr="00A5689F">
              <w:rPr>
                <w:rFonts w:eastAsia="BatangChe"/>
                <w:lang w:val="kk-KZ"/>
              </w:rPr>
              <w:t>/</w:t>
            </w:r>
            <w:r w:rsidR="00C80A27" w:rsidRPr="00E965A5">
              <w:rPr>
                <w:szCs w:val="20"/>
                <w:lang w:val="kk-KZ"/>
              </w:rPr>
              <w:t>жиынтықтаушы</w:t>
            </w:r>
            <w:r w:rsidR="00617E7C">
              <w:rPr>
                <w:szCs w:val="20"/>
                <w:lang w:val="kk-KZ"/>
              </w:rPr>
              <w:t xml:space="preserve"> </w:t>
            </w:r>
            <w:r w:rsidR="00C80A27">
              <w:rPr>
                <w:rFonts w:eastAsia="BatangChe"/>
                <w:lang w:val="kk-KZ"/>
              </w:rPr>
              <w:t xml:space="preserve">элементтері </w:t>
            </w:r>
            <w:r w:rsidRPr="00A5689F">
              <w:rPr>
                <w:rFonts w:eastAsia="BatangChe"/>
                <w:lang w:val="kk-KZ"/>
              </w:rPr>
              <w:t xml:space="preserve">осы </w:t>
            </w:r>
            <w:r w:rsidR="00C80A27">
              <w:rPr>
                <w:rFonts w:eastAsia="BatangChe"/>
                <w:lang w:val="kk-KZ"/>
              </w:rPr>
              <w:t xml:space="preserve">Шарттың </w:t>
            </w:r>
            <w:r w:rsidRPr="00A5689F">
              <w:rPr>
                <w:rFonts w:eastAsia="BatangChe"/>
                <w:lang w:val="kk-KZ"/>
              </w:rPr>
              <w:t>ажыр</w:t>
            </w:r>
            <w:r w:rsidR="00C80A27">
              <w:rPr>
                <w:rFonts w:eastAsia="BatangChe"/>
                <w:lang w:val="kk-KZ"/>
              </w:rPr>
              <w:t>амас бөлігі болып табылатын №1 қ</w:t>
            </w:r>
            <w:r w:rsidRPr="00A5689F">
              <w:rPr>
                <w:rFonts w:eastAsia="BatangChe"/>
                <w:lang w:val="kk-KZ"/>
              </w:rPr>
              <w:t>осымшада көрсетілген.</w:t>
            </w:r>
          </w:p>
          <w:p w:rsidR="00A5689F" w:rsidRPr="00A5689F" w:rsidRDefault="00C80A27" w:rsidP="00A5689F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>
              <w:rPr>
                <w:rFonts w:eastAsia="BatangChe"/>
                <w:lang w:val="kk-KZ"/>
              </w:rPr>
              <w:t xml:space="preserve">1.3. Техникалық қызмет көрсетуге </w:t>
            </w:r>
            <w:r w:rsidR="00A5689F" w:rsidRPr="00A5689F">
              <w:rPr>
                <w:rFonts w:eastAsia="BatangChe"/>
                <w:lang w:val="kk-KZ"/>
              </w:rPr>
              <w:t>жа</w:t>
            </w:r>
            <w:r>
              <w:rPr>
                <w:rFonts w:eastAsia="BatangChe"/>
                <w:lang w:val="kk-KZ"/>
              </w:rPr>
              <w:t xml:space="preserve">рамды </w:t>
            </w:r>
            <w:r w:rsidR="00A5689F" w:rsidRPr="00A5689F">
              <w:rPr>
                <w:rFonts w:eastAsia="BatangChe"/>
                <w:lang w:val="kk-KZ"/>
              </w:rPr>
              <w:t xml:space="preserve"> жағдай</w:t>
            </w:r>
            <w:r w:rsidR="006E57CC">
              <w:rPr>
                <w:rFonts w:eastAsia="BatangChe"/>
                <w:lang w:val="kk-KZ"/>
              </w:rPr>
              <w:t>дағы, метрологиялық сал</w:t>
            </w:r>
            <w:r w:rsidR="00BC1312">
              <w:rPr>
                <w:rFonts w:eastAsia="BatangChe"/>
                <w:lang w:val="kk-KZ"/>
              </w:rPr>
              <w:t>ыстырып тексеру туралы күшіне ен</w:t>
            </w:r>
            <w:r w:rsidR="006E57CC">
              <w:rPr>
                <w:rFonts w:eastAsia="BatangChe"/>
                <w:lang w:val="kk-KZ"/>
              </w:rPr>
              <w:t xml:space="preserve">ген сертификаттары бар </w:t>
            </w:r>
            <w:r>
              <w:rPr>
                <w:rFonts w:eastAsia="BatangChe"/>
                <w:lang w:val="kk-KZ"/>
              </w:rPr>
              <w:t>ЖЕЖ қабылданады</w:t>
            </w:r>
            <w:r w:rsidR="00A5689F" w:rsidRPr="00A5689F">
              <w:rPr>
                <w:rFonts w:eastAsia="BatangChe"/>
                <w:lang w:val="kk-KZ"/>
              </w:rPr>
              <w:t>.</w:t>
            </w:r>
          </w:p>
          <w:p w:rsidR="00FD269D" w:rsidRDefault="00FD269D" w:rsidP="00FD269D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</w:p>
          <w:p w:rsidR="000F5D83" w:rsidRPr="00274833" w:rsidRDefault="000F5D83" w:rsidP="00A241D2">
            <w:pPr>
              <w:pStyle w:val="a9"/>
              <w:spacing w:before="0" w:beforeAutospacing="0" w:after="0" w:afterAutospacing="0"/>
              <w:ind w:left="-108" w:right="-183"/>
              <w:rPr>
                <w:b/>
                <w:lang w:val="kk-KZ"/>
              </w:rPr>
            </w:pPr>
            <w:r w:rsidRPr="00274833">
              <w:rPr>
                <w:b/>
                <w:lang w:val="kk-KZ"/>
              </w:rPr>
              <w:t xml:space="preserve">2. </w:t>
            </w:r>
            <w:r w:rsidR="00A241D2">
              <w:rPr>
                <w:b/>
                <w:lang w:val="kk-KZ"/>
              </w:rPr>
              <w:t xml:space="preserve">Қызметтердің құны </w:t>
            </w:r>
            <w:r w:rsidR="009C1DE6" w:rsidRPr="00274833">
              <w:rPr>
                <w:b/>
                <w:lang w:val="kk-KZ"/>
              </w:rPr>
              <w:t>және есепайырысу тәртібі</w:t>
            </w:r>
          </w:p>
          <w:p w:rsidR="000F5D83" w:rsidRDefault="000F5D83" w:rsidP="0049298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2.1. </w:t>
            </w:r>
            <w:r w:rsidR="00104FC5">
              <w:rPr>
                <w:rFonts w:ascii="Times New Roman" w:hAnsi="Times New Roman"/>
                <w:sz w:val="24"/>
                <w:szCs w:val="24"/>
                <w:lang w:val="kk-KZ"/>
              </w:rPr>
              <w:t>Осы шарт бойынша қ</w:t>
            </w:r>
            <w:r w:rsidR="00104FC5" w:rsidRPr="00104FC5">
              <w:rPr>
                <w:sz w:val="24"/>
                <w:szCs w:val="24"/>
                <w:lang w:val="kk-KZ"/>
              </w:rPr>
              <w:t>ызметтердің</w:t>
            </w:r>
            <w:r w:rsidR="00BC1312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 </w:t>
            </w:r>
            <w:r w:rsidR="00104F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 сайынғы </w:t>
            </w:r>
            <w:r w:rsidR="00104FC5" w:rsidRPr="00104FC5">
              <w:rPr>
                <w:sz w:val="24"/>
                <w:szCs w:val="24"/>
                <w:lang w:val="kk-KZ"/>
              </w:rPr>
              <w:t>құны</w:t>
            </w:r>
            <w:r w:rsidR="00BC1312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 </w:t>
            </w:r>
            <w:r w:rsidRPr="00104FC5">
              <w:rPr>
                <w:rFonts w:ascii="Times New Roman" w:hAnsi="Times New Roman"/>
                <w:sz w:val="24"/>
                <w:szCs w:val="24"/>
                <w:lang w:val="kk-KZ"/>
              </w:rPr>
              <w:t>ҚҚС-ты есепке алғанда</w:t>
            </w:r>
            <w:r w:rsidR="00104FC5" w:rsidRPr="00104F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________</w:t>
            </w:r>
            <w:r w:rsidR="00104FC5">
              <w:rPr>
                <w:rFonts w:eastAsia="BatangChe"/>
                <w:lang w:val="kk-KZ"/>
              </w:rPr>
              <w:t>___</w:t>
            </w:r>
            <w:r w:rsidR="00104FC5" w:rsidRPr="00104FC5">
              <w:rPr>
                <w:rFonts w:eastAsia="BatangChe"/>
                <w:lang w:val="kk-KZ"/>
              </w:rPr>
              <w:t xml:space="preserve"> (________________) </w:t>
            </w:r>
            <w:r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теңгені құрайды. </w:t>
            </w:r>
          </w:p>
          <w:p w:rsidR="006E57CC" w:rsidRDefault="00661CC5" w:rsidP="00661CC5">
            <w:pPr>
              <w:pStyle w:val="3"/>
              <w:tabs>
                <w:tab w:val="left" w:pos="300"/>
                <w:tab w:val="left" w:pos="945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24"/>
                <w:lang w:val="kk-KZ"/>
              </w:rPr>
            </w:pPr>
            <w:r>
              <w:rPr>
                <w:rFonts w:ascii="Times New Roman" w:eastAsia="BatangChe" w:hAnsi="Times New Roman"/>
                <w:sz w:val="24"/>
                <w:lang w:val="kk-KZ"/>
              </w:rPr>
              <w:t xml:space="preserve">2.2. </w:t>
            </w:r>
            <w:r w:rsidR="006E57CC">
              <w:rPr>
                <w:rFonts w:ascii="Times New Roman" w:eastAsia="BatangChe" w:hAnsi="Times New Roman"/>
                <w:sz w:val="24"/>
                <w:lang w:val="kk-KZ"/>
              </w:rPr>
              <w:t xml:space="preserve">Орындаушы </w:t>
            </w:r>
            <w:r w:rsidR="006E57CC" w:rsidRPr="00274833">
              <w:rPr>
                <w:rFonts w:ascii="Times New Roman" w:eastAsia="BatangChe" w:hAnsi="Times New Roman"/>
                <w:sz w:val="24"/>
                <w:lang w:val="kk-KZ"/>
              </w:rPr>
              <w:t xml:space="preserve">Тапсырыс берушіге Көрсетілген қызметтер актісін және шот-фактураның түпнұсқасын </w:t>
            </w:r>
            <w:r w:rsidR="006E57CC">
              <w:rPr>
                <w:rFonts w:ascii="Times New Roman" w:eastAsia="BatangChe" w:hAnsi="Times New Roman"/>
                <w:sz w:val="24"/>
                <w:lang w:val="kk-KZ"/>
              </w:rPr>
              <w:t xml:space="preserve">ай сайын </w:t>
            </w:r>
            <w:r w:rsidR="006E57CC" w:rsidRPr="00274833">
              <w:rPr>
                <w:rFonts w:ascii="Times New Roman" w:eastAsia="BatangChe" w:hAnsi="Times New Roman"/>
                <w:sz w:val="24"/>
                <w:lang w:val="kk-KZ"/>
              </w:rPr>
              <w:t>ұсынады.</w:t>
            </w:r>
          </w:p>
          <w:p w:rsidR="006E57CC" w:rsidRPr="00274833" w:rsidRDefault="00661CC5" w:rsidP="00661CC5">
            <w:pPr>
              <w:pStyle w:val="3"/>
              <w:tabs>
                <w:tab w:val="left" w:pos="300"/>
                <w:tab w:val="left" w:pos="934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eastAsia="BatangChe" w:hAnsi="Times New Roman"/>
                <w:sz w:val="24"/>
                <w:lang w:val="kk-KZ"/>
              </w:rPr>
              <w:t xml:space="preserve">2.3. </w:t>
            </w:r>
            <w:r w:rsidR="006E57CC" w:rsidRPr="00661CC5">
              <w:rPr>
                <w:rFonts w:ascii="Times New Roman" w:eastAsia="BatangChe" w:hAnsi="Times New Roman"/>
                <w:sz w:val="24"/>
                <w:lang w:val="kk-KZ"/>
              </w:rPr>
              <w:t>Тапсырыс беруші</w:t>
            </w:r>
            <w:r w:rsidRPr="00661CC5">
              <w:rPr>
                <w:rFonts w:ascii="Times New Roman" w:eastAsia="BatangChe" w:hAnsi="Times New Roman"/>
                <w:sz w:val="24"/>
                <w:lang w:val="kk-KZ"/>
              </w:rPr>
              <w:t xml:space="preserve"> к</w:t>
            </w:r>
            <w:r w:rsidR="006E57CC" w:rsidRPr="00661CC5">
              <w:rPr>
                <w:rFonts w:ascii="Times New Roman" w:eastAsia="BatangChe" w:hAnsi="Times New Roman"/>
                <w:sz w:val="24"/>
                <w:lang w:val="kk-KZ"/>
              </w:rPr>
              <w:t>өрсетілген қызметтер</w:t>
            </w:r>
            <w:r w:rsidRPr="00661CC5">
              <w:rPr>
                <w:rFonts w:ascii="Times New Roman" w:eastAsia="BatangChe" w:hAnsi="Times New Roman"/>
                <w:sz w:val="24"/>
                <w:lang w:val="kk-KZ"/>
              </w:rPr>
              <w:t xml:space="preserve"> актісін қабылдап қол қояды немесе 3 (үш) жұмыс күні ішінде көрсетілген қызметтерді қабылдаумауы туралы себептері көрсетілген </w:t>
            </w:r>
            <w:r w:rsidR="00FF1AB5">
              <w:rPr>
                <w:rFonts w:ascii="Times New Roman" w:eastAsia="BatangChe" w:hAnsi="Times New Roman"/>
                <w:sz w:val="24"/>
                <w:lang w:val="kk-KZ"/>
              </w:rPr>
              <w:t>дәлелді</w:t>
            </w:r>
            <w:r w:rsidRPr="00661CC5">
              <w:rPr>
                <w:rFonts w:ascii="Times New Roman" w:eastAsia="BatangChe" w:hAnsi="Times New Roman"/>
                <w:sz w:val="24"/>
                <w:lang w:val="kk-KZ"/>
              </w:rPr>
              <w:t xml:space="preserve"> жазбаша түрде бас тарту туралы </w:t>
            </w:r>
            <w:r>
              <w:rPr>
                <w:rFonts w:ascii="Times New Roman" w:eastAsia="BatangChe" w:hAnsi="Times New Roman"/>
                <w:sz w:val="24"/>
                <w:lang w:val="kk-KZ"/>
              </w:rPr>
              <w:t>хат жібереді.</w:t>
            </w:r>
          </w:p>
          <w:p w:rsidR="00EB731A" w:rsidRDefault="000F5D83" w:rsidP="0076335D">
            <w:pPr>
              <w:tabs>
                <w:tab w:val="left" w:pos="0"/>
                <w:tab w:val="left" w:pos="460"/>
              </w:tabs>
              <w:jc w:val="both"/>
              <w:rPr>
                <w:lang w:val="kk-KZ"/>
              </w:rPr>
            </w:pPr>
            <w:r w:rsidRPr="00274833">
              <w:rPr>
                <w:lang w:val="kk-KZ"/>
              </w:rPr>
              <w:t>2.</w:t>
            </w:r>
            <w:r w:rsidR="00661CC5">
              <w:rPr>
                <w:lang w:val="kk-KZ"/>
              </w:rPr>
              <w:t>4</w:t>
            </w:r>
            <w:r w:rsidRPr="00274833">
              <w:rPr>
                <w:lang w:val="kk-KZ"/>
              </w:rPr>
              <w:t xml:space="preserve">. </w:t>
            </w:r>
            <w:r w:rsidR="0076335D" w:rsidRPr="00274833">
              <w:rPr>
                <w:lang w:val="kk-KZ"/>
              </w:rPr>
              <w:t xml:space="preserve">Тапсырыс беруші </w:t>
            </w:r>
            <w:r w:rsidR="00EB731A" w:rsidRPr="00EB731A">
              <w:rPr>
                <w:lang w:val="kk-KZ"/>
              </w:rPr>
              <w:t>есептік айдан кейінгі айдың</w:t>
            </w:r>
            <w:r w:rsidR="0017671F">
              <w:rPr>
                <w:lang w:val="kk-KZ"/>
              </w:rPr>
              <w:t xml:space="preserve"> </w:t>
            </w:r>
            <w:r w:rsidR="00EB731A" w:rsidRPr="00EB731A">
              <w:rPr>
                <w:lang w:val="kk-KZ"/>
              </w:rPr>
              <w:t xml:space="preserve">10-ынан кешіктірмей </w:t>
            </w:r>
            <w:r w:rsidR="00BF780A">
              <w:rPr>
                <w:lang w:val="kk-KZ"/>
              </w:rPr>
              <w:t>қызметтердің құнын</w:t>
            </w:r>
            <w:r w:rsidR="001851F5">
              <w:rPr>
                <w:lang w:val="kk-KZ"/>
              </w:rPr>
              <w:t>а</w:t>
            </w:r>
            <w:r w:rsidR="0017671F">
              <w:rPr>
                <w:lang w:val="kk-KZ"/>
              </w:rPr>
              <w:t xml:space="preserve"> </w:t>
            </w:r>
            <w:r w:rsidR="00BF780A" w:rsidRPr="00274833">
              <w:rPr>
                <w:lang w:val="kk-KZ"/>
              </w:rPr>
              <w:t>төлем жүргізеді.</w:t>
            </w:r>
          </w:p>
          <w:p w:rsidR="000F5D83" w:rsidRPr="00274833" w:rsidRDefault="000F5D83" w:rsidP="0049298F">
            <w:pPr>
              <w:tabs>
                <w:tab w:val="left" w:pos="0"/>
                <w:tab w:val="left" w:pos="460"/>
              </w:tabs>
              <w:spacing w:line="276" w:lineRule="auto"/>
              <w:jc w:val="both"/>
              <w:rPr>
                <w:lang w:val="kk-KZ"/>
              </w:rPr>
            </w:pPr>
          </w:p>
          <w:p w:rsidR="000F5D83" w:rsidRPr="00274833" w:rsidRDefault="000F5D83" w:rsidP="00492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 Тараптардың </w:t>
            </w:r>
            <w:r w:rsidR="008857F5"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құқықтары мен </w:t>
            </w:r>
            <w:r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міндеттері</w:t>
            </w:r>
          </w:p>
          <w:p w:rsidR="000F5D83" w:rsidRPr="00274833" w:rsidRDefault="000F5D83" w:rsidP="0049298F">
            <w:pPr>
              <w:jc w:val="both"/>
              <w:rPr>
                <w:b/>
                <w:lang w:val="kk-KZ"/>
              </w:rPr>
            </w:pPr>
            <w:r w:rsidRPr="00274833">
              <w:rPr>
                <w:b/>
                <w:lang w:val="kk-KZ"/>
              </w:rPr>
              <w:t>Орындаушы:</w:t>
            </w:r>
          </w:p>
          <w:p w:rsidR="00047B0C" w:rsidRDefault="00047B0C" w:rsidP="00047B0C">
            <w:pPr>
              <w:tabs>
                <w:tab w:val="left" w:pos="461"/>
                <w:tab w:val="left" w:pos="60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3.1. Шарттың 1.1.т. көрсетілген</w:t>
            </w:r>
            <w:r w:rsidR="005200B3">
              <w:rPr>
                <w:lang w:val="kk-KZ"/>
              </w:rPr>
              <w:t xml:space="preserve"> </w:t>
            </w:r>
            <w:r w:rsidR="00CD59D4">
              <w:rPr>
                <w:lang w:val="kk-KZ"/>
              </w:rPr>
              <w:t>қызметтерді сапалы түрде жүргізуін</w:t>
            </w:r>
            <w:r>
              <w:rPr>
                <w:lang w:val="kk-KZ"/>
              </w:rPr>
              <w:t xml:space="preserve">, оның ішінде </w:t>
            </w:r>
            <w:r w:rsidR="00CD59D4" w:rsidRPr="00274833">
              <w:rPr>
                <w:lang w:val="kk-KZ"/>
              </w:rPr>
              <w:t>Тапсырыс беруші</w:t>
            </w:r>
            <w:r w:rsidR="00CD59D4">
              <w:rPr>
                <w:lang w:val="kk-KZ"/>
              </w:rPr>
              <w:t xml:space="preserve">нің жазбаша </w:t>
            </w:r>
            <w:r w:rsidR="00CD59D4" w:rsidRPr="00274833">
              <w:rPr>
                <w:lang w:val="kk-KZ"/>
              </w:rPr>
              <w:t>өтінім</w:t>
            </w:r>
            <w:r w:rsidR="00CD59D4">
              <w:rPr>
                <w:lang w:val="kk-KZ"/>
              </w:rPr>
              <w:t xml:space="preserve">ін алған кезден бастап 5 (бес) жұмыс күнінен </w:t>
            </w:r>
            <w:r w:rsidR="005200B3">
              <w:rPr>
                <w:lang w:val="kk-KZ"/>
              </w:rPr>
              <w:t xml:space="preserve">аспайтын </w:t>
            </w:r>
            <w:r w:rsidR="00CD59D4">
              <w:rPr>
                <w:lang w:val="kk-KZ"/>
              </w:rPr>
              <w:t>мерзімде</w:t>
            </w:r>
            <w:r w:rsidR="005200B3">
              <w:rPr>
                <w:lang w:val="kk-KZ"/>
              </w:rPr>
              <w:t xml:space="preserve"> </w:t>
            </w:r>
            <w:r>
              <w:rPr>
                <w:rFonts w:eastAsia="BatangChe"/>
                <w:lang w:val="kk-KZ"/>
              </w:rPr>
              <w:t xml:space="preserve">қымбат жөндеуді және/немесе </w:t>
            </w:r>
            <w:r w:rsidR="00CD59D4">
              <w:rPr>
                <w:szCs w:val="20"/>
                <w:lang w:val="kk-KZ"/>
              </w:rPr>
              <w:t>ЖЕЖ</w:t>
            </w:r>
            <w:r w:rsidR="005200B3">
              <w:rPr>
                <w:szCs w:val="20"/>
                <w:lang w:val="kk-KZ"/>
              </w:rPr>
              <w:t xml:space="preserve"> </w:t>
            </w:r>
            <w:r w:rsidRPr="00E965A5">
              <w:rPr>
                <w:szCs w:val="20"/>
                <w:lang w:val="kk-KZ"/>
              </w:rPr>
              <w:t>жиынтықтаушы</w:t>
            </w:r>
            <w:r w:rsidR="004C4BE0">
              <w:rPr>
                <w:szCs w:val="20"/>
                <w:lang w:val="kk-KZ"/>
              </w:rPr>
              <w:t xml:space="preserve"> бөлшектері</w:t>
            </w:r>
            <w:r>
              <w:rPr>
                <w:szCs w:val="20"/>
                <w:lang w:val="kk-KZ"/>
              </w:rPr>
              <w:t xml:space="preserve"> мен элементтерін ауыстыруды</w:t>
            </w:r>
            <w:r>
              <w:rPr>
                <w:rFonts w:eastAsia="BatangChe"/>
                <w:lang w:val="kk-KZ"/>
              </w:rPr>
              <w:t xml:space="preserve"> талап етпейтін</w:t>
            </w:r>
            <w:r w:rsidR="004C4BE0">
              <w:rPr>
                <w:rFonts w:eastAsia="BatangChe"/>
                <w:lang w:val="kk-KZ"/>
              </w:rPr>
              <w:t xml:space="preserve"> </w:t>
            </w:r>
            <w:r>
              <w:rPr>
                <w:lang w:val="kk-KZ"/>
              </w:rPr>
              <w:t>жөндемсіздіктерді</w:t>
            </w:r>
            <w:r w:rsidR="004C4BE0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жоюды</w:t>
            </w:r>
            <w:r w:rsidR="004C4BE0">
              <w:rPr>
                <w:lang w:val="kk-KZ"/>
              </w:rPr>
              <w:t xml:space="preserve"> қамтамасыз етуге</w:t>
            </w:r>
            <w:r w:rsidR="00CD59D4">
              <w:rPr>
                <w:lang w:val="kk-KZ"/>
              </w:rPr>
              <w:t>.</w:t>
            </w:r>
          </w:p>
          <w:p w:rsidR="00CD59D4" w:rsidRDefault="00CD59D4" w:rsidP="00CD59D4">
            <w:pPr>
              <w:tabs>
                <w:tab w:val="left" w:pos="461"/>
                <w:tab w:val="left" w:pos="60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3.2. Өз тарапынан, қызмет көрсету кезеңіне жауаптыны өкілді</w:t>
            </w:r>
            <w:r w:rsidR="00C66095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тағайындауға (байланыс деректері Шарттың №1 қосымшасында көрсетілген</w:t>
            </w:r>
            <w:r w:rsidRPr="00F13551">
              <w:rPr>
                <w:rFonts w:eastAsia="BatangChe"/>
                <w:lang w:val="kk-KZ"/>
              </w:rPr>
              <w:t>)</w:t>
            </w:r>
            <w:r>
              <w:rPr>
                <w:rFonts w:eastAsia="BatangChe"/>
                <w:lang w:val="kk-KZ"/>
              </w:rPr>
              <w:t>.</w:t>
            </w:r>
          </w:p>
          <w:p w:rsidR="00CD59D4" w:rsidRDefault="00CD59D4" w:rsidP="00CD59D4">
            <w:pPr>
              <w:tabs>
                <w:tab w:val="left" w:pos="461"/>
                <w:tab w:val="left" w:pos="60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3.3. Қауіпсіздік техникасы ережелерін және өрт қауіпсіздігі ережелерін сақтауға.</w:t>
            </w:r>
          </w:p>
          <w:p w:rsidR="00CD59D4" w:rsidRPr="00AF4FEE" w:rsidRDefault="00CD59D4" w:rsidP="00CD59D4">
            <w:pPr>
              <w:tabs>
                <w:tab w:val="left" w:pos="461"/>
                <w:tab w:val="left" w:pos="60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3.4. Қ</w:t>
            </w:r>
            <w:r w:rsidRPr="00AF4FEE">
              <w:rPr>
                <w:lang w:val="kk-KZ"/>
              </w:rPr>
              <w:t xml:space="preserve">ызметтерді көрсету кезінде Тапсырыс беруші ұсынған ЖЕЖ-дің техникалық құжаттама талаптарын басшылыққа алуға </w:t>
            </w:r>
            <w:r w:rsidRPr="00AF4FEE">
              <w:rPr>
                <w:b/>
                <w:lang w:val="kk-KZ"/>
              </w:rPr>
              <w:t>міндетті.</w:t>
            </w:r>
          </w:p>
          <w:p w:rsidR="000F5D83" w:rsidRPr="00274833" w:rsidRDefault="000F5D83" w:rsidP="0049298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Орындаушы: </w:t>
            </w:r>
          </w:p>
          <w:p w:rsidR="000F5D83" w:rsidRPr="00274833" w:rsidRDefault="002574EF" w:rsidP="004929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3.5. О</w:t>
            </w:r>
            <w:r w:rsidR="00C10C59" w:rsidRPr="00274833">
              <w:rPr>
                <w:lang w:val="kk-KZ"/>
              </w:rPr>
              <w:t>сы Ш</w:t>
            </w:r>
            <w:r w:rsidR="000F5D83" w:rsidRPr="00274833">
              <w:rPr>
                <w:lang w:val="kk-KZ"/>
              </w:rPr>
              <w:t xml:space="preserve">арттың талаптарына сәйкес төлемді талап етуге; </w:t>
            </w:r>
          </w:p>
          <w:p w:rsidR="00AF4FEE" w:rsidRDefault="002574EF" w:rsidP="004929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3.6</w:t>
            </w:r>
            <w:r w:rsidR="002C42A0">
              <w:rPr>
                <w:lang w:val="kk-KZ"/>
              </w:rPr>
              <w:t>.</w:t>
            </w:r>
            <w:r w:rsidR="002C42A0" w:rsidRPr="00274833">
              <w:rPr>
                <w:lang w:val="kk-KZ"/>
              </w:rPr>
              <w:t>Тапсырыс беруші</w:t>
            </w:r>
            <w:r w:rsidR="00C66095">
              <w:rPr>
                <w:lang w:val="kk-KZ"/>
              </w:rPr>
              <w:t xml:space="preserve"> </w:t>
            </w:r>
            <w:r w:rsidR="001A20FC">
              <w:rPr>
                <w:lang w:val="kk-KZ"/>
              </w:rPr>
              <w:t xml:space="preserve">өзіне алған міндеттемелерді бұзған кезде </w:t>
            </w:r>
            <w:r w:rsidR="0026672E">
              <w:rPr>
                <w:lang w:val="kk-KZ"/>
              </w:rPr>
              <w:t>қ</w:t>
            </w:r>
            <w:r w:rsidR="0026672E" w:rsidRPr="00274833">
              <w:rPr>
                <w:lang w:val="kk-KZ"/>
              </w:rPr>
              <w:t>ызмет көрсету</w:t>
            </w:r>
            <w:r w:rsidR="0026672E">
              <w:rPr>
                <w:lang w:val="kk-KZ"/>
              </w:rPr>
              <w:t xml:space="preserve">ді тоқтатқанға дейін соңғыны кем дегенде </w:t>
            </w:r>
            <w:r w:rsidR="00C66095">
              <w:rPr>
                <w:lang w:val="kk-KZ"/>
              </w:rPr>
              <w:t>3 (</w:t>
            </w:r>
            <w:r w:rsidR="0026672E">
              <w:rPr>
                <w:lang w:val="kk-KZ"/>
              </w:rPr>
              <w:t>үш</w:t>
            </w:r>
            <w:r w:rsidR="00C66095">
              <w:rPr>
                <w:lang w:val="kk-KZ"/>
              </w:rPr>
              <w:t>)</w:t>
            </w:r>
            <w:r w:rsidR="0026672E">
              <w:rPr>
                <w:lang w:val="kk-KZ"/>
              </w:rPr>
              <w:t xml:space="preserve"> жұмыс күн</w:t>
            </w:r>
            <w:r w:rsidR="00C66095">
              <w:rPr>
                <w:lang w:val="kk-KZ"/>
              </w:rPr>
              <w:t>і</w:t>
            </w:r>
            <w:r w:rsidR="0026672E">
              <w:rPr>
                <w:lang w:val="kk-KZ"/>
              </w:rPr>
              <w:t xml:space="preserve"> бұрын жазбаша хабардар етіп, қ</w:t>
            </w:r>
            <w:r w:rsidR="0026672E" w:rsidRPr="00274833">
              <w:rPr>
                <w:lang w:val="kk-KZ"/>
              </w:rPr>
              <w:t>ызмет көрсету</w:t>
            </w:r>
            <w:r w:rsidR="0026672E">
              <w:rPr>
                <w:lang w:val="kk-KZ"/>
              </w:rPr>
              <w:t>ді тоқтатуға;</w:t>
            </w:r>
          </w:p>
          <w:p w:rsidR="00F11232" w:rsidRDefault="00BE7490" w:rsidP="0049298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2574EF">
              <w:rPr>
                <w:lang w:val="kk-KZ"/>
              </w:rPr>
              <w:t>7</w:t>
            </w:r>
            <w:r>
              <w:rPr>
                <w:lang w:val="kk-KZ"/>
              </w:rPr>
              <w:t xml:space="preserve">. </w:t>
            </w:r>
            <w:r w:rsidR="00F11232" w:rsidRPr="00274833">
              <w:rPr>
                <w:lang w:val="kk-KZ"/>
              </w:rPr>
              <w:t>Тапсырыс беруші</w:t>
            </w:r>
            <w:r w:rsidR="00F11232">
              <w:rPr>
                <w:lang w:val="kk-KZ"/>
              </w:rPr>
              <w:t xml:space="preserve">ні алдағы бұзуға дейін </w:t>
            </w:r>
            <w:r w:rsidR="002574EF">
              <w:rPr>
                <w:lang w:val="kk-KZ"/>
              </w:rPr>
              <w:t>10 (</w:t>
            </w:r>
            <w:r w:rsidR="00F11232">
              <w:rPr>
                <w:lang w:val="kk-KZ"/>
              </w:rPr>
              <w:t>он</w:t>
            </w:r>
            <w:r w:rsidR="002574EF">
              <w:rPr>
                <w:lang w:val="kk-KZ"/>
              </w:rPr>
              <w:t>)</w:t>
            </w:r>
            <w:r w:rsidR="00F11232">
              <w:rPr>
                <w:lang w:val="kk-KZ"/>
              </w:rPr>
              <w:t xml:space="preserve"> жұмыс күн</w:t>
            </w:r>
            <w:r w:rsidR="00C66095">
              <w:rPr>
                <w:lang w:val="kk-KZ"/>
              </w:rPr>
              <w:t>і</w:t>
            </w:r>
            <w:r w:rsidR="00F11232">
              <w:rPr>
                <w:lang w:val="kk-KZ"/>
              </w:rPr>
              <w:t xml:space="preserve"> бұрын кешіктірмей жазбаша хабардар етіп, </w:t>
            </w:r>
            <w:r w:rsidR="002574EF">
              <w:rPr>
                <w:lang w:val="kk-KZ"/>
              </w:rPr>
              <w:t>Та</w:t>
            </w:r>
            <w:r w:rsidR="00C66095">
              <w:rPr>
                <w:lang w:val="kk-KZ"/>
              </w:rPr>
              <w:t>псырыс беруші шарттың талаптарын</w:t>
            </w:r>
            <w:r w:rsidR="002574EF">
              <w:rPr>
                <w:lang w:val="kk-KZ"/>
              </w:rPr>
              <w:t xml:space="preserve"> </w:t>
            </w:r>
            <w:r w:rsidR="00C66095">
              <w:rPr>
                <w:lang w:val="kk-KZ"/>
              </w:rPr>
              <w:t xml:space="preserve">бұзған кезде, </w:t>
            </w:r>
            <w:r w:rsidR="00F11232">
              <w:rPr>
                <w:lang w:val="kk-KZ"/>
              </w:rPr>
              <w:t xml:space="preserve">осы Шартты </w:t>
            </w:r>
            <w:r w:rsidR="00F11232" w:rsidRPr="00E555E5">
              <w:rPr>
                <w:lang w:val="sr-Cyrl-CS"/>
              </w:rPr>
              <w:t>бір жақ</w:t>
            </w:r>
            <w:r w:rsidR="00F11232">
              <w:rPr>
                <w:lang w:val="sr-Cyrl-CS"/>
              </w:rPr>
              <w:t>т</w:t>
            </w:r>
            <w:r w:rsidR="00F11232" w:rsidRPr="00E555E5">
              <w:rPr>
                <w:lang w:val="sr-Cyrl-CS"/>
              </w:rPr>
              <w:t xml:space="preserve">ы тәртіпте бұзуға </w:t>
            </w:r>
            <w:r w:rsidR="00F11232" w:rsidRPr="00F11232">
              <w:rPr>
                <w:b/>
                <w:lang w:val="sr-Cyrl-CS"/>
              </w:rPr>
              <w:t>құқылы.</w:t>
            </w:r>
          </w:p>
          <w:p w:rsidR="000F5D83" w:rsidRPr="00274833" w:rsidRDefault="000F5D83" w:rsidP="0049298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Тапсырыс беруші:</w:t>
            </w:r>
          </w:p>
          <w:p w:rsidR="003D1325" w:rsidRDefault="002574EF" w:rsidP="002574EF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3.7. </w:t>
            </w:r>
            <w:r w:rsidR="003D1325" w:rsidRPr="003D13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ЖЕЖ элементтеріне </w:t>
            </w:r>
            <w:r w:rsidR="003D1325">
              <w:rPr>
                <w:rFonts w:ascii="Times New Roman" w:hAnsi="Times New Roman"/>
                <w:sz w:val="24"/>
                <w:szCs w:val="24"/>
                <w:lang w:val="kk-KZ"/>
              </w:rPr>
              <w:t>техникалық құжаттаманы ұсынуға;</w:t>
            </w:r>
          </w:p>
          <w:p w:rsidR="00475404" w:rsidRPr="00F13551" w:rsidRDefault="00A02353" w:rsidP="00475404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>
              <w:rPr>
                <w:lang w:val="kk-KZ"/>
              </w:rPr>
              <w:t xml:space="preserve">3.8. </w:t>
            </w:r>
            <w:r w:rsidR="002574EF">
              <w:rPr>
                <w:lang w:val="kk-KZ"/>
              </w:rPr>
              <w:t>Өз т</w:t>
            </w:r>
            <w:r w:rsidR="00335CC4">
              <w:rPr>
                <w:lang w:val="kk-KZ"/>
              </w:rPr>
              <w:t>арапынан</w:t>
            </w:r>
            <w:r w:rsidR="002574EF">
              <w:rPr>
                <w:lang w:val="kk-KZ"/>
              </w:rPr>
              <w:t xml:space="preserve"> Орындаушы қызмет көрсету кезеңіне жауапты өкілді тағайындауға (байланыс деректері Шарттың №1 қосымшасында көрсетілген</w:t>
            </w:r>
            <w:r w:rsidR="002574EF" w:rsidRPr="00F13551">
              <w:rPr>
                <w:rFonts w:eastAsia="BatangChe"/>
                <w:lang w:val="kk-KZ"/>
              </w:rPr>
              <w:t>)</w:t>
            </w:r>
            <w:r w:rsidR="002574EF">
              <w:rPr>
                <w:rFonts w:eastAsia="BatangChe"/>
                <w:lang w:val="kk-KZ"/>
              </w:rPr>
              <w:t>.</w:t>
            </w:r>
          </w:p>
          <w:p w:rsidR="00F13551" w:rsidRDefault="00A02353" w:rsidP="00F13551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3.9. О</w:t>
            </w:r>
            <w:r w:rsidR="005B4AAB">
              <w:rPr>
                <w:rFonts w:ascii="Times New Roman" w:hAnsi="Times New Roman"/>
                <w:sz w:val="24"/>
                <w:szCs w:val="24"/>
                <w:lang w:val="kk-KZ"/>
              </w:rPr>
              <w:t>сы Шарт</w:t>
            </w:r>
            <w:r w:rsidR="00335CC4">
              <w:rPr>
                <w:rFonts w:ascii="Times New Roman" w:hAnsi="Times New Roman"/>
                <w:sz w:val="24"/>
                <w:szCs w:val="24"/>
                <w:lang w:val="kk-KZ"/>
              </w:rPr>
              <w:t>та</w:t>
            </w:r>
            <w:r w:rsidR="005B4A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қарастырылған мерзімде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қызметтер құнын уақтылы төлеуге.</w:t>
            </w:r>
          </w:p>
          <w:p w:rsidR="003A5DAF" w:rsidRDefault="00A02353" w:rsidP="00F13551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3.10.</w:t>
            </w:r>
            <w:r w:rsidR="001767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A5DAF" w:rsidRPr="003D1325">
              <w:rPr>
                <w:rFonts w:ascii="Times New Roman" w:hAnsi="Times New Roman"/>
                <w:sz w:val="24"/>
                <w:szCs w:val="24"/>
                <w:lang w:val="kk-KZ"/>
              </w:rPr>
              <w:t>ЖЕЖ элементтерін</w:t>
            </w:r>
            <w:r w:rsidR="003A5DAF">
              <w:rPr>
                <w:rFonts w:ascii="Times New Roman" w:hAnsi="Times New Roman"/>
                <w:sz w:val="24"/>
                <w:szCs w:val="24"/>
                <w:lang w:val="kk-KZ"/>
              </w:rPr>
              <w:t>ің қызмет көрсету орнына кедергісіз қол жеткізуді қамтамасыз етуге;</w:t>
            </w:r>
          </w:p>
          <w:p w:rsidR="00E258F1" w:rsidRDefault="00A02353" w:rsidP="00F13551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3.11. </w:t>
            </w:r>
            <w:r w:rsidR="00917E37">
              <w:rPr>
                <w:rFonts w:ascii="Times New Roman" w:hAnsi="Times New Roman"/>
                <w:sz w:val="24"/>
                <w:szCs w:val="24"/>
                <w:lang w:val="kk-KZ"/>
              </w:rPr>
              <w:t>Дайындаушы</w:t>
            </w:r>
            <w:r w:rsidR="00A179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қойылатын </w:t>
            </w:r>
            <w:r w:rsidR="00917E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="00A1799A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917E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ылу энергиясы мен жылу </w:t>
            </w:r>
            <w:r w:rsidR="00917E37" w:rsidRPr="00917E37">
              <w:rPr>
                <w:rStyle w:val="s0"/>
                <w:sz w:val="24"/>
                <w:szCs w:val="24"/>
                <w:lang w:val="kk-KZ"/>
              </w:rPr>
              <w:t>жеткізгіш</w:t>
            </w:r>
            <w:r w:rsidR="00F62781">
              <w:rPr>
                <w:rStyle w:val="s0"/>
                <w:sz w:val="24"/>
                <w:szCs w:val="24"/>
                <w:lang w:val="kk-KZ"/>
              </w:rPr>
              <w:t>т</w:t>
            </w:r>
            <w:r w:rsidR="00917E37" w:rsidRPr="00917E37">
              <w:rPr>
                <w:rStyle w:val="s0"/>
                <w:sz w:val="24"/>
                <w:szCs w:val="24"/>
                <w:lang w:val="kk-KZ"/>
              </w:rPr>
              <w:t>і</w:t>
            </w:r>
            <w:r w:rsidR="00F62781">
              <w:rPr>
                <w:rStyle w:val="s0"/>
                <w:sz w:val="24"/>
                <w:szCs w:val="24"/>
                <w:lang w:val="kk-KZ"/>
              </w:rPr>
              <w:t xml:space="preserve"> есепке алу қағидалары</w:t>
            </w:r>
            <w:r w:rsidR="00A1799A">
              <w:rPr>
                <w:rStyle w:val="s0"/>
                <w:sz w:val="24"/>
                <w:szCs w:val="24"/>
                <w:lang w:val="kk-KZ"/>
              </w:rPr>
              <w:t xml:space="preserve">нда </w:t>
            </w:r>
            <w:r w:rsidR="00F62781">
              <w:rPr>
                <w:rStyle w:val="s0"/>
                <w:sz w:val="24"/>
                <w:szCs w:val="24"/>
                <w:lang w:val="kk-KZ"/>
              </w:rPr>
              <w:t xml:space="preserve">қарастырылған </w:t>
            </w:r>
            <w:r w:rsidR="00F62781" w:rsidRPr="003D1325">
              <w:rPr>
                <w:rFonts w:ascii="Times New Roman" w:hAnsi="Times New Roman"/>
                <w:sz w:val="24"/>
                <w:szCs w:val="24"/>
                <w:lang w:val="kk-KZ"/>
              </w:rPr>
              <w:t>ЖЕЖ элементтерін</w:t>
            </w:r>
            <w:r w:rsidR="00F62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пайдалану шарттарын қатаң сақтауды қамтамасыз 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туге.</w:t>
            </w:r>
          </w:p>
          <w:p w:rsidR="0056725F" w:rsidRDefault="00A02353" w:rsidP="0056725F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3.12. </w:t>
            </w:r>
            <w:r w:rsidR="007D7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ЖЕЖ орнатылған үй-жайдың жарықтануын, сондай-ақ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</w:t>
            </w:r>
            <w:r w:rsidR="007D7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көрсетуге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әсер ететін және/немесе кедергі келтіретін, </w:t>
            </w:r>
            <w:r w:rsidR="00D409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оны қоқыстан, </w:t>
            </w:r>
            <w:r w:rsidR="00AA74EB">
              <w:rPr>
                <w:rFonts w:ascii="Times New Roman" w:hAnsi="Times New Roman"/>
                <w:sz w:val="24"/>
                <w:szCs w:val="24"/>
                <w:lang w:val="kk-KZ"/>
              </w:rPr>
              <w:t>ластан</w:t>
            </w:r>
            <w:r w:rsidR="00D4092A">
              <w:rPr>
                <w:rFonts w:ascii="Times New Roman" w:hAnsi="Times New Roman"/>
                <w:sz w:val="24"/>
                <w:szCs w:val="24"/>
                <w:lang w:val="kk-KZ"/>
              </w:rPr>
              <w:t>, бөтен заттардан тазалау</w:t>
            </w:r>
            <w:r w:rsidR="00CD18B9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қамтамасыз етуге.</w:t>
            </w:r>
          </w:p>
          <w:p w:rsidR="00B575E8" w:rsidRDefault="00A02353" w:rsidP="00B575E8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3.13. </w:t>
            </w:r>
            <w:r w:rsidR="00B575E8" w:rsidRPr="003D1325">
              <w:rPr>
                <w:rFonts w:ascii="Times New Roman" w:hAnsi="Times New Roman"/>
                <w:sz w:val="24"/>
                <w:szCs w:val="24"/>
                <w:lang w:val="kk-KZ"/>
              </w:rPr>
              <w:t>ЖЕЖ элементтерін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сақтауды қамтамасыз етуге.</w:t>
            </w:r>
          </w:p>
          <w:p w:rsidR="000B19BF" w:rsidRDefault="00A02353" w:rsidP="00B575E8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3.14. </w:t>
            </w:r>
            <w:r w:rsidR="00D83FE6">
              <w:rPr>
                <w:rFonts w:ascii="Times New Roman" w:hAnsi="Times New Roman"/>
                <w:sz w:val="24"/>
                <w:szCs w:val="24"/>
                <w:lang w:val="kk-KZ"/>
              </w:rPr>
              <w:t>ЖЕЖ жұмысына жазбаша рұқсатсыз және Орындаушы болмағанда өз персоналының және үшінші тұлғалардың</w:t>
            </w:r>
            <w:r w:rsidR="000B19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араласуын болдырмауға;</w:t>
            </w:r>
          </w:p>
          <w:p w:rsidR="005E45CD" w:rsidRDefault="00A02353" w:rsidP="00B575E8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3.15. </w:t>
            </w:r>
            <w:r w:rsidR="005E45CD">
              <w:rPr>
                <w:rFonts w:ascii="Times New Roman" w:hAnsi="Times New Roman"/>
                <w:sz w:val="24"/>
                <w:szCs w:val="24"/>
                <w:lang w:val="kk-KZ"/>
              </w:rPr>
              <w:t>ЖЕЖ-ді істен ажырату үшін жөндеу немесе дәнекерлеу жұмыстарын</w:t>
            </w:r>
            <w:r w:rsidR="00D97B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жүргізу </w:t>
            </w:r>
            <w:r w:rsidR="005E45CD">
              <w:rPr>
                <w:rFonts w:ascii="Times New Roman" w:hAnsi="Times New Roman"/>
                <w:sz w:val="24"/>
                <w:szCs w:val="24"/>
                <w:lang w:val="kk-KZ"/>
              </w:rPr>
              <w:t>жағдайында Орындаушы өкілін шақыртуға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(ЖЕЖ элементтерін</w:t>
            </w:r>
            <w:r w:rsidR="00D97B8A">
              <w:rPr>
                <w:rFonts w:ascii="Times New Roman" w:hAnsi="Times New Roman"/>
                <w:sz w:val="24"/>
                <w:szCs w:val="24"/>
                <w:lang w:val="kk-KZ"/>
              </w:rPr>
              <w:t>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істен шығуын болдырмау мақсатында).</w:t>
            </w:r>
          </w:p>
          <w:p w:rsidR="000B19BF" w:rsidRPr="001851F5" w:rsidRDefault="00A02353" w:rsidP="00AC5020">
            <w:pPr>
              <w:pStyle w:val="a9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3.16. Ж</w:t>
            </w:r>
            <w:r w:rsidR="00AC5020">
              <w:rPr>
                <w:lang w:val="kk-KZ"/>
              </w:rPr>
              <w:t xml:space="preserve">өндемсіздіктер </w:t>
            </w:r>
            <w:r w:rsidR="00123638">
              <w:rPr>
                <w:lang w:val="kk-KZ"/>
              </w:rPr>
              <w:t>анықталған</w:t>
            </w:r>
            <w:r w:rsidR="00AC5020">
              <w:rPr>
                <w:lang w:val="kk-KZ"/>
              </w:rPr>
              <w:t xml:space="preserve"> жағдайда</w:t>
            </w:r>
            <w:r w:rsidR="00123638">
              <w:rPr>
                <w:lang w:val="kk-KZ"/>
              </w:rPr>
              <w:t>,</w:t>
            </w:r>
            <w:r w:rsidR="00AC5020">
              <w:rPr>
                <w:lang w:val="kk-KZ"/>
              </w:rPr>
              <w:t xml:space="preserve"> </w:t>
            </w:r>
            <w:r w:rsidR="00AC5020" w:rsidRPr="008953A6">
              <w:rPr>
                <w:lang w:val="kk-KZ"/>
              </w:rPr>
              <w:t>Орындаушы</w:t>
            </w:r>
            <w:r w:rsidR="00123638">
              <w:rPr>
                <w:lang w:val="kk-KZ"/>
              </w:rPr>
              <w:t xml:space="preserve"> өкілін</w:t>
            </w:r>
            <w:r w:rsidR="00AC5020">
              <w:rPr>
                <w:lang w:val="kk-KZ"/>
              </w:rPr>
              <w:t xml:space="preserve"> </w:t>
            </w:r>
            <w:r w:rsidR="00123638">
              <w:rPr>
                <w:lang w:val="kk-KZ"/>
              </w:rPr>
              <w:t xml:space="preserve">шақыртуға </w:t>
            </w:r>
            <w:r w:rsidR="000B19BF" w:rsidRPr="00274833">
              <w:rPr>
                <w:b/>
                <w:lang w:val="kk-KZ"/>
              </w:rPr>
              <w:t>міндетті</w:t>
            </w:r>
            <w:r w:rsidR="000B19BF" w:rsidRPr="00274833">
              <w:rPr>
                <w:color w:val="000000"/>
                <w:lang w:val="kk-KZ"/>
              </w:rPr>
              <w:t xml:space="preserve">. </w:t>
            </w:r>
          </w:p>
          <w:p w:rsidR="000F5D83" w:rsidRPr="00274833" w:rsidRDefault="000F5D83" w:rsidP="0049298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Тапсырыс беруші:</w:t>
            </w:r>
          </w:p>
          <w:p w:rsidR="003D1325" w:rsidRDefault="00A02353" w:rsidP="0049298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3.17. О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 Шартта қарастырылған көлемде, мерзімде және сапада </w:t>
            </w:r>
            <w:r w:rsidR="00AC5020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5D58B1" w:rsidRPr="00274833">
              <w:rPr>
                <w:rFonts w:ascii="Times New Roman" w:hAnsi="Times New Roman"/>
                <w:sz w:val="24"/>
                <w:szCs w:val="24"/>
                <w:lang w:val="kk-KZ"/>
              </w:rPr>
              <w:t>ызметтерді</w:t>
            </w:r>
            <w:r w:rsidR="00AC5020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="005D58B1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көрсеті</w:t>
            </w:r>
            <w:r w:rsidR="00AC5020">
              <w:rPr>
                <w:rFonts w:ascii="Times New Roman" w:hAnsi="Times New Roman"/>
                <w:sz w:val="24"/>
                <w:szCs w:val="24"/>
                <w:lang w:val="kk-KZ"/>
              </w:rPr>
              <w:t>луін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талап етуге</w:t>
            </w:r>
            <w:r w:rsidR="00CC4CB0"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құқылы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F5D83" w:rsidRPr="00274833" w:rsidRDefault="000F5D83" w:rsidP="0049298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5D83" w:rsidRPr="00274833" w:rsidRDefault="00A02353" w:rsidP="0049298F">
            <w:pPr>
              <w:pStyle w:val="a3"/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0F5D83" w:rsidRPr="002748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Тараптардың жауапкершілігі</w:t>
            </w:r>
          </w:p>
          <w:p w:rsidR="000F5D83" w:rsidRPr="00274833" w:rsidRDefault="009C3700" w:rsidP="0049298F">
            <w:pPr>
              <w:pStyle w:val="a3"/>
              <w:tabs>
                <w:tab w:val="left" w:pos="0"/>
                <w:tab w:val="left" w:pos="30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>.1. Осы Шарт бойынша өз міндеттемелерін орындамағаны немесе</w:t>
            </w:r>
            <w:r w:rsidR="00C10C59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тиісті түрде орындамағаны үшін 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>Тараптар</w:t>
            </w:r>
            <w:r w:rsidR="00582D54"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Республикасының қолданыстағы заңнамасына сәйкес жауапкершілік 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арт</w:t>
            </w:r>
            <w:r w:rsidR="00582D54">
              <w:rPr>
                <w:rFonts w:ascii="Times New Roman" w:hAnsi="Times New Roman"/>
                <w:sz w:val="24"/>
                <w:szCs w:val="24"/>
                <w:lang w:val="kk-KZ"/>
              </w:rPr>
              <w:t>ыл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ады. </w:t>
            </w:r>
          </w:p>
          <w:p w:rsidR="00595D07" w:rsidRDefault="009C3700" w:rsidP="00595D07">
            <w:pPr>
              <w:pStyle w:val="a3"/>
              <w:tabs>
                <w:tab w:val="left" w:pos="0"/>
                <w:tab w:val="left" w:pos="30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65429B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.2. </w:t>
            </w:r>
            <w:r w:rsidR="00595D07" w:rsidRPr="00274833">
              <w:rPr>
                <w:rFonts w:ascii="Times New Roman" w:hAnsi="Times New Roman"/>
                <w:sz w:val="24"/>
                <w:szCs w:val="24"/>
                <w:lang w:val="kk-KZ"/>
              </w:rPr>
              <w:t>Орындаушы</w:t>
            </w:r>
            <w:r w:rsidR="00595D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</w:t>
            </w:r>
            <w:r w:rsidR="00595D07" w:rsidRPr="00595D07">
              <w:rPr>
                <w:sz w:val="24"/>
                <w:szCs w:val="24"/>
                <w:lang w:val="kk-KZ"/>
              </w:rPr>
              <w:t xml:space="preserve">ЖЕЖ </w:t>
            </w:r>
            <w:r w:rsidR="00595D07" w:rsidRPr="00595D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элементтерінің </w:t>
            </w:r>
            <w:r w:rsidR="00595D07" w:rsidRPr="00595D07">
              <w:rPr>
                <w:sz w:val="24"/>
                <w:szCs w:val="24"/>
                <w:lang w:val="kk-KZ"/>
              </w:rPr>
              <w:t>жұмыс қабілеттілігін</w:t>
            </w:r>
            <w:r w:rsidR="00595D07" w:rsidRPr="00595D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қамтамасыз ету </w:t>
            </w:r>
            <w:r w:rsidR="00A023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энергиямен қамту ұйымына ЖЕЖ көрсеткіштерін жіберу </w:t>
            </w:r>
            <w:r w:rsidR="00595D07" w:rsidRPr="00595D07">
              <w:rPr>
                <w:rFonts w:ascii="Times New Roman" w:hAnsi="Times New Roman"/>
                <w:sz w:val="24"/>
                <w:szCs w:val="24"/>
                <w:lang w:val="kk-KZ"/>
              </w:rPr>
              <w:t>бойынша мына жағдайларда жауапкершілік артыл</w:t>
            </w:r>
            <w:r w:rsidR="00595D07">
              <w:rPr>
                <w:rFonts w:ascii="Times New Roman" w:hAnsi="Times New Roman"/>
                <w:sz w:val="24"/>
                <w:szCs w:val="24"/>
                <w:lang w:val="kk-KZ"/>
              </w:rPr>
              <w:t>май</w:t>
            </w:r>
            <w:r w:rsidR="00595D07" w:rsidRPr="00595D07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595D07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F36043" w:rsidRDefault="00595D07" w:rsidP="00595D07">
            <w:pPr>
              <w:pStyle w:val="a3"/>
              <w:tabs>
                <w:tab w:val="left" w:pos="0"/>
                <w:tab w:val="left" w:pos="30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Тапсырыс берушінің персоналы және/немесе үшінші тұлғалар </w:t>
            </w:r>
            <w:r w:rsidR="00291A70" w:rsidRPr="00660C4A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ЖЕЖ </w:t>
            </w:r>
            <w:r w:rsidR="00F36043" w:rsidRPr="00660C4A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элементтерін</w:t>
            </w:r>
            <w:r w:rsidR="00F360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және/немесе олардың </w:t>
            </w:r>
            <w:r w:rsidR="00291A70" w:rsidRPr="00F36043">
              <w:rPr>
                <w:rFonts w:ascii="Times New Roman" w:hAnsi="Times New Roman"/>
                <w:sz w:val="24"/>
                <w:szCs w:val="24"/>
                <w:lang w:val="kk-KZ"/>
              </w:rPr>
              <w:t>жиынтықтаушы</w:t>
            </w:r>
            <w:r w:rsidR="005619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лары </w:t>
            </w:r>
            <w:r w:rsidR="00F36043" w:rsidRPr="00F36043">
              <w:rPr>
                <w:rFonts w:ascii="Times New Roman" w:hAnsi="Times New Roman"/>
                <w:sz w:val="24"/>
                <w:szCs w:val="24"/>
                <w:lang w:val="kk-KZ"/>
              </w:rPr>
              <w:t>механикалық және/немесе электр бұзыл</w:t>
            </w:r>
            <w:r w:rsidR="00BE79F6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0F4C38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36043" w:rsidRPr="00F36043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932181" w:rsidRDefault="00932181" w:rsidP="00932181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дайындаушы талап ететін және Жылу энергиясы мен жылу </w:t>
            </w:r>
            <w:r w:rsidRPr="00917E37">
              <w:rPr>
                <w:rStyle w:val="s0"/>
                <w:sz w:val="24"/>
                <w:szCs w:val="24"/>
                <w:lang w:val="kk-KZ"/>
              </w:rPr>
              <w:t>жеткізгіш</w:t>
            </w:r>
            <w:r>
              <w:rPr>
                <w:rStyle w:val="s0"/>
                <w:sz w:val="24"/>
                <w:szCs w:val="24"/>
                <w:lang w:val="kk-KZ"/>
              </w:rPr>
              <w:t>т</w:t>
            </w:r>
            <w:r w:rsidRPr="00917E37">
              <w:rPr>
                <w:rStyle w:val="s0"/>
                <w:sz w:val="24"/>
                <w:szCs w:val="24"/>
                <w:lang w:val="kk-KZ"/>
              </w:rPr>
              <w:t>і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есепке алу қағидаларымен қарастырылған </w:t>
            </w:r>
            <w:r w:rsidRPr="003D1325">
              <w:rPr>
                <w:rFonts w:ascii="Times New Roman" w:hAnsi="Times New Roman"/>
                <w:sz w:val="24"/>
                <w:szCs w:val="24"/>
                <w:lang w:val="kk-KZ"/>
              </w:rPr>
              <w:t>ЖЕЖ</w:t>
            </w:r>
            <w:r w:rsidR="00BE79F6">
              <w:rPr>
                <w:rFonts w:ascii="Times New Roman" w:hAnsi="Times New Roman"/>
                <w:sz w:val="24"/>
                <w:szCs w:val="24"/>
                <w:lang w:val="kk-KZ"/>
              </w:rPr>
              <w:t>-д</w:t>
            </w:r>
            <w:r w:rsidRPr="003D1325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пайдалану шарттарын</w:t>
            </w:r>
            <w:r w:rsidR="00BE79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</w:t>
            </w:r>
            <w:r w:rsidR="00BE79F6" w:rsidRPr="00F36043">
              <w:rPr>
                <w:rFonts w:ascii="Times New Roman" w:hAnsi="Times New Roman"/>
                <w:sz w:val="24"/>
                <w:szCs w:val="24"/>
                <w:lang w:val="kk-KZ"/>
              </w:rPr>
              <w:t>бұзыл</w:t>
            </w:r>
            <w:r w:rsidR="00BE79F6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0F4C38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 </w:t>
            </w:r>
          </w:p>
          <w:p w:rsidR="000F4C38" w:rsidRDefault="000F4C38" w:rsidP="00932181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ЖЕЖ-ді штаттық бекітуші арматурамен </w:t>
            </w:r>
            <w:r w:rsidR="005619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істен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ажырату мүмкін болмауы;</w:t>
            </w:r>
          </w:p>
          <w:p w:rsidR="000F4C38" w:rsidRDefault="000F4C38" w:rsidP="00932181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660C4A">
              <w:rPr>
                <w:rFonts w:ascii="Times New Roman" w:hAnsi="Times New Roman"/>
                <w:sz w:val="24"/>
                <w:szCs w:val="24"/>
                <w:lang w:val="kk-KZ"/>
              </w:rPr>
              <w:t>дайындаушының ақауымен немесе жабдықтың тозуымен</w:t>
            </w:r>
            <w:r w:rsidR="003A42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60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байланысты </w:t>
            </w:r>
            <w:r w:rsidR="00A02353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660C4A" w:rsidRPr="00660C4A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ЕЖ элементтері</w:t>
            </w:r>
            <w:r w:rsidR="0056193A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нің</w:t>
            </w:r>
            <w:r w:rsidR="003A4272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="00660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және/немесе оларды </w:t>
            </w:r>
            <w:r w:rsidR="00660C4A" w:rsidRPr="00F36043">
              <w:rPr>
                <w:rFonts w:ascii="Times New Roman" w:hAnsi="Times New Roman"/>
                <w:sz w:val="24"/>
                <w:szCs w:val="24"/>
                <w:lang w:val="kk-KZ"/>
              </w:rPr>
              <w:t>жиынтықтаушылары</w:t>
            </w:r>
            <w:r w:rsidR="0056193A">
              <w:rPr>
                <w:rFonts w:ascii="Times New Roman" w:hAnsi="Times New Roman"/>
                <w:sz w:val="24"/>
                <w:szCs w:val="24"/>
                <w:lang w:val="kk-KZ"/>
              </w:rPr>
              <w:t>ның</w:t>
            </w:r>
            <w:r w:rsidR="00660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істен шығуы;</w:t>
            </w:r>
          </w:p>
          <w:p w:rsidR="006B1494" w:rsidRDefault="006B1494" w:rsidP="00932181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3A42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жылуды тұтыну жүйесінде жөндеу немесе дәнекерлеу жұмыстарын жүргізу кезінде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ЖЕЖ-ді істен ажырату үшін Орындаушы өкілін шақырмаған жағдайда</w:t>
            </w:r>
            <w:r w:rsidR="003A42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60C4A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ЕЖ элементтері</w:t>
            </w:r>
            <w:r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және/немесе оларды </w:t>
            </w:r>
            <w:r w:rsidRPr="00F36043">
              <w:rPr>
                <w:rFonts w:ascii="Times New Roman" w:hAnsi="Times New Roman"/>
                <w:sz w:val="24"/>
                <w:szCs w:val="24"/>
                <w:lang w:val="kk-KZ"/>
              </w:rPr>
              <w:t>жиынтықтаушылар</w:t>
            </w:r>
            <w:r w:rsidR="003A4272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 істен шығуы;</w:t>
            </w:r>
          </w:p>
          <w:p w:rsidR="00660C4A" w:rsidRDefault="00660C4A" w:rsidP="00932181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EC138A" w:rsidRPr="00660C4A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ЖЕЖ элементтері</w:t>
            </w:r>
            <w:r w:rsidR="00EC138A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>нің</w:t>
            </w:r>
            <w:r w:rsidR="003A4272">
              <w:rPr>
                <w:rFonts w:ascii="Times New Roman" w:eastAsia="BatangChe" w:hAnsi="Times New Roman"/>
                <w:sz w:val="24"/>
                <w:szCs w:val="24"/>
                <w:lang w:val="kk-KZ"/>
              </w:rPr>
              <w:t xml:space="preserve"> </w:t>
            </w:r>
            <w:r w:rsidR="00EC13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және/немесе оларды </w:t>
            </w:r>
            <w:r w:rsidR="00EC138A" w:rsidRPr="00F36043">
              <w:rPr>
                <w:rFonts w:ascii="Times New Roman" w:hAnsi="Times New Roman"/>
                <w:sz w:val="24"/>
                <w:szCs w:val="24"/>
                <w:lang w:val="kk-KZ"/>
              </w:rPr>
              <w:t>жиынтықтаушылар</w:t>
            </w:r>
            <w:r w:rsidR="003A4272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C138A">
              <w:rPr>
                <w:rFonts w:ascii="Times New Roman" w:hAnsi="Times New Roman"/>
                <w:sz w:val="24"/>
                <w:szCs w:val="24"/>
                <w:lang w:val="kk-KZ"/>
              </w:rPr>
              <w:t>ың аралық салыстыры</w:t>
            </w:r>
            <w:r w:rsidR="006B14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 тексеру </w:t>
            </w:r>
            <w:r w:rsidR="003A4272">
              <w:rPr>
                <w:rFonts w:ascii="Times New Roman" w:hAnsi="Times New Roman"/>
                <w:sz w:val="24"/>
                <w:szCs w:val="24"/>
                <w:lang w:val="kk-KZ"/>
              </w:rPr>
              <w:t>мерзімінің</w:t>
            </w:r>
            <w:r w:rsidR="006B14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аяқталуы;</w:t>
            </w:r>
          </w:p>
          <w:p w:rsidR="006B1494" w:rsidRDefault="006B1494" w:rsidP="00932181">
            <w:pPr>
              <w:pStyle w:val="a3"/>
              <w:tabs>
                <w:tab w:val="left" w:pos="56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9236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Тапсырыс беруші Орындаушыға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 көрсету</w:t>
            </w:r>
            <w:r w:rsidR="003A42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орнына кедергісіз қол жеткізуге мүмкіндік </w:t>
            </w:r>
            <w:r w:rsidR="00923699">
              <w:rPr>
                <w:rFonts w:ascii="Times New Roman" w:hAnsi="Times New Roman"/>
                <w:sz w:val="24"/>
                <w:szCs w:val="24"/>
                <w:lang w:val="kk-KZ"/>
              </w:rPr>
              <w:t>бермеуі.</w:t>
            </w:r>
          </w:p>
          <w:p w:rsidR="00CC2B15" w:rsidRPr="00274833" w:rsidRDefault="00CC2B15" w:rsidP="0049298F">
            <w:pPr>
              <w:pStyle w:val="a3"/>
              <w:tabs>
                <w:tab w:val="left" w:pos="0"/>
                <w:tab w:val="left" w:pos="300"/>
              </w:tabs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  <w:p w:rsidR="000F5D83" w:rsidRPr="004D31B9" w:rsidRDefault="00923699" w:rsidP="00492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0F5D83" w:rsidRPr="004D31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Қолданылатын құқықтар және дауларды шешу тәртібі</w:t>
            </w:r>
          </w:p>
          <w:p w:rsidR="000F5D83" w:rsidRPr="00274833" w:rsidRDefault="00923699" w:rsidP="0049298F">
            <w:pPr>
              <w:pStyle w:val="a3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0F5D83" w:rsidRPr="004D31B9">
              <w:rPr>
                <w:rFonts w:ascii="Times New Roman" w:hAnsi="Times New Roman"/>
                <w:sz w:val="24"/>
                <w:szCs w:val="24"/>
                <w:lang w:val="kk-KZ"/>
              </w:rPr>
              <w:t>.1. Шарт, сондай-ақ Шартпен реттелмеген,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бірақ одан шығатын қатынастар Қазақстан Республикасының заңнамасына сәйкес реттеледі және түсіндіріледі. </w:t>
            </w:r>
          </w:p>
          <w:p w:rsidR="000F5D83" w:rsidRPr="00274833" w:rsidRDefault="00923699" w:rsidP="0049298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.2. Тараптар </w:t>
            </w:r>
            <w:r w:rsidR="00E66115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артты орындау </w:t>
            </w:r>
            <w:r w:rsidR="00E66115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кезінде </w:t>
            </w:r>
            <w:r w:rsidR="00E661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немесе онымен байланысты 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>туындайтын барлық даулар мен келіспеушіліктерді реттеу үшін Тараптардың арасындағы келіссөз арқылы барлық шара</w:t>
            </w:r>
            <w:r w:rsidR="008C5C77" w:rsidRPr="00274833">
              <w:rPr>
                <w:rFonts w:ascii="Times New Roman" w:hAnsi="Times New Roman"/>
                <w:sz w:val="24"/>
                <w:szCs w:val="24"/>
                <w:lang w:val="kk-KZ"/>
              </w:rPr>
              <w:t>ларды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қолданады. </w:t>
            </w:r>
          </w:p>
          <w:p w:rsidR="000F5D83" w:rsidRDefault="00923699" w:rsidP="0049298F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kk-KZ"/>
              </w:rPr>
              <w:t>.3.</w:t>
            </w:r>
            <w:r w:rsidR="000F5D83" w:rsidRPr="0027483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</w:t>
            </w:r>
            <w:r w:rsidR="000F5D83" w:rsidRPr="0027483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еліссөз арқылы келіспеушіліктерді шешу мүмкін болмаған жағдайда, олар Қазақстан</w:t>
            </w:r>
            <w:r w:rsidR="000F5D83" w:rsidRPr="002748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Республикасының қолданыстағы заңнамасына сәйкес </w:t>
            </w:r>
            <w:r w:rsidR="00B066B8" w:rsidRPr="002748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Астана қаласының Мамандандырылған ауданаралық экономикалық сотында </w:t>
            </w:r>
            <w:r w:rsidR="000F5D83" w:rsidRPr="002748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сот тәртібінде қарастырылуға жатады.</w:t>
            </w:r>
          </w:p>
          <w:p w:rsidR="00555D35" w:rsidRPr="00274833" w:rsidRDefault="00555D35" w:rsidP="0049298F">
            <w:pPr>
              <w:pStyle w:val="a8"/>
              <w:tabs>
                <w:tab w:val="left" w:pos="243"/>
                <w:tab w:val="left" w:pos="531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F5D83" w:rsidRPr="00274833" w:rsidRDefault="00923699" w:rsidP="0049298F">
            <w:pPr>
              <w:tabs>
                <w:tab w:val="num" w:pos="720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="000F5D83" w:rsidRPr="00274833">
              <w:rPr>
                <w:b/>
                <w:lang w:val="kk-KZ"/>
              </w:rPr>
              <w:t>. Басқа талаптар</w:t>
            </w:r>
          </w:p>
          <w:p w:rsidR="000F5D83" w:rsidRPr="00274833" w:rsidRDefault="00923699" w:rsidP="0049298F">
            <w:pPr>
              <w:tabs>
                <w:tab w:val="num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0F5D83" w:rsidRPr="00274833">
              <w:rPr>
                <w:lang w:val="kk-KZ"/>
              </w:rPr>
              <w:t xml:space="preserve">.1. Осы шартқа енгізілетін </w:t>
            </w:r>
            <w:r w:rsidR="005435C3">
              <w:rPr>
                <w:lang w:val="kk-KZ"/>
              </w:rPr>
              <w:t xml:space="preserve">барлық </w:t>
            </w:r>
            <w:r w:rsidR="000F5D83" w:rsidRPr="00274833">
              <w:rPr>
                <w:lang w:val="kk-KZ"/>
              </w:rPr>
              <w:t>өзгерістер мен тол</w:t>
            </w:r>
            <w:r w:rsidR="00C10C59" w:rsidRPr="00274833">
              <w:rPr>
                <w:lang w:val="kk-KZ"/>
              </w:rPr>
              <w:t>ықтырулар, егер жазбаша түрде ре</w:t>
            </w:r>
            <w:r w:rsidR="000F5D83" w:rsidRPr="00274833">
              <w:rPr>
                <w:lang w:val="kk-KZ"/>
              </w:rPr>
              <w:t xml:space="preserve">сімделген және Тараптардың қолы қойылған жағдайда жарамды. </w:t>
            </w:r>
          </w:p>
          <w:p w:rsidR="000F5D83" w:rsidRPr="00274833" w:rsidRDefault="00923699" w:rsidP="0049298F">
            <w:pPr>
              <w:tabs>
                <w:tab w:val="num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0F5D83" w:rsidRPr="00274833">
              <w:rPr>
                <w:lang w:val="kk-KZ"/>
              </w:rPr>
              <w:t xml:space="preserve">.2. Осы Шарттың барлық қосымшалары </w:t>
            </w:r>
            <w:r w:rsidR="008C5C77" w:rsidRPr="00274833">
              <w:rPr>
                <w:lang w:val="kk-KZ"/>
              </w:rPr>
              <w:t xml:space="preserve">оның </w:t>
            </w:r>
            <w:r w:rsidR="000F5D83" w:rsidRPr="00274833">
              <w:rPr>
                <w:lang w:val="kk-KZ"/>
              </w:rPr>
              <w:t xml:space="preserve">ажырамас бөлігі болып табылады және орындалуға міндетті. </w:t>
            </w:r>
          </w:p>
          <w:p w:rsidR="000F5D83" w:rsidRPr="00274833" w:rsidRDefault="00923699" w:rsidP="0049298F">
            <w:pPr>
              <w:tabs>
                <w:tab w:val="num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6.3. </w:t>
            </w:r>
            <w:r w:rsidR="000F5D83" w:rsidRPr="00274833">
              <w:rPr>
                <w:lang w:val="kk-KZ"/>
              </w:rPr>
              <w:t xml:space="preserve">Осы Шарт </w:t>
            </w:r>
            <w:r w:rsidR="00260A7C" w:rsidRPr="00274833">
              <w:rPr>
                <w:lang w:val="kk-KZ"/>
              </w:rPr>
              <w:t xml:space="preserve">мемлекеттік және орыс тілдерінде </w:t>
            </w:r>
            <w:r w:rsidR="008C5C77" w:rsidRPr="00274833">
              <w:rPr>
                <w:lang w:val="kk-KZ"/>
              </w:rPr>
              <w:t xml:space="preserve">әр Тарапқа 1 (бір) данадан </w:t>
            </w:r>
            <w:r w:rsidR="000F5D83" w:rsidRPr="00274833">
              <w:rPr>
                <w:lang w:val="kk-KZ"/>
              </w:rPr>
              <w:t xml:space="preserve">бірдей заңды күші бар 2 (екі) бірдей данада </w:t>
            </w:r>
            <w:r w:rsidR="00555D35">
              <w:rPr>
                <w:lang w:val="kk-KZ"/>
              </w:rPr>
              <w:t>ресімделген</w:t>
            </w:r>
            <w:r w:rsidR="000F5D83" w:rsidRPr="00274833">
              <w:rPr>
                <w:lang w:val="kk-KZ"/>
              </w:rPr>
              <w:t xml:space="preserve">.  </w:t>
            </w:r>
          </w:p>
          <w:p w:rsidR="001B0E79" w:rsidRPr="00274833" w:rsidRDefault="00923699" w:rsidP="001B0E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6.4</w:t>
            </w:r>
            <w:r w:rsidR="001B0E79" w:rsidRPr="00274833">
              <w:rPr>
                <w:lang w:val="kk-KZ"/>
              </w:rPr>
              <w:t xml:space="preserve">. Шарт қол қойылған күннен бастап өз күшіне енеді </w:t>
            </w:r>
            <w:r>
              <w:rPr>
                <w:lang w:val="kk-KZ"/>
              </w:rPr>
              <w:t>және егер</w:t>
            </w:r>
            <w:r w:rsidR="00497ADE">
              <w:rPr>
                <w:lang w:val="kk-KZ"/>
              </w:rPr>
              <w:t xml:space="preserve"> Тараптардың бір де біреуі</w:t>
            </w:r>
            <w:r>
              <w:rPr>
                <w:lang w:val="kk-KZ"/>
              </w:rPr>
              <w:t xml:space="preserve"> шарттың қолдану мерзімі аяқталған</w:t>
            </w:r>
            <w:r w:rsidR="00497ADE">
              <w:rPr>
                <w:lang w:val="kk-KZ"/>
              </w:rPr>
              <w:t>ға</w:t>
            </w:r>
            <w:r>
              <w:rPr>
                <w:lang w:val="kk-KZ"/>
              </w:rPr>
              <w:t xml:space="preserve"> дейін 30 (отыз) күн </w:t>
            </w:r>
            <w:r w:rsidR="00497ADE">
              <w:rPr>
                <w:lang w:val="kk-KZ"/>
              </w:rPr>
              <w:t>бұрын</w:t>
            </w:r>
            <w:r>
              <w:rPr>
                <w:lang w:val="kk-KZ"/>
              </w:rPr>
              <w:t xml:space="preserve"> </w:t>
            </w:r>
            <w:r w:rsidR="00497ADE">
              <w:rPr>
                <w:lang w:val="kk-KZ"/>
              </w:rPr>
              <w:t xml:space="preserve">басқа </w:t>
            </w:r>
            <w:r>
              <w:rPr>
                <w:lang w:val="kk-KZ"/>
              </w:rPr>
              <w:t>Тарапты оның ая</w:t>
            </w:r>
            <w:r w:rsidR="00497ADE">
              <w:rPr>
                <w:lang w:val="kk-KZ"/>
              </w:rPr>
              <w:t>қ</w:t>
            </w:r>
            <w:r>
              <w:rPr>
                <w:lang w:val="kk-KZ"/>
              </w:rPr>
              <w:t>талуы туралы жазбаша түрде хабардар етпесе</w:t>
            </w:r>
            <w:r w:rsidR="00497ADE">
              <w:rPr>
                <w:lang w:val="kk-KZ"/>
              </w:rPr>
              <w:t>,</w:t>
            </w:r>
            <w:r>
              <w:rPr>
                <w:lang w:val="kk-KZ"/>
              </w:rPr>
              <w:t xml:space="preserve"> келесі жылға (кезеңге) автоматты түрде ұзартылады. </w:t>
            </w:r>
            <w:r w:rsidR="00CF6433">
              <w:rPr>
                <w:lang w:val="kk-KZ"/>
              </w:rPr>
              <w:t xml:space="preserve">Қызметтерді төлеу бөлігінде </w:t>
            </w:r>
            <w:r w:rsidR="00497ADE">
              <w:rPr>
                <w:lang w:val="kk-KZ"/>
              </w:rPr>
              <w:t xml:space="preserve">Шарт </w:t>
            </w:r>
            <w:r w:rsidR="00CF6433">
              <w:rPr>
                <w:lang w:val="kk-KZ"/>
              </w:rPr>
              <w:t>Тапсырыс беруші міндеттемелерін толық орында</w:t>
            </w:r>
            <w:r w:rsidR="00FC7E01">
              <w:rPr>
                <w:lang w:val="kk-KZ"/>
              </w:rPr>
              <w:t>ған</w:t>
            </w:r>
            <w:r w:rsidR="00CF6433">
              <w:rPr>
                <w:lang w:val="kk-KZ"/>
              </w:rPr>
              <w:t xml:space="preserve">ға дейін </w:t>
            </w:r>
            <w:r w:rsidR="00CF6433" w:rsidRPr="00274833">
              <w:rPr>
                <w:lang w:val="kk-KZ"/>
              </w:rPr>
              <w:t>қолданылады.</w:t>
            </w:r>
          </w:p>
          <w:p w:rsidR="008C5C77" w:rsidRPr="00274833" w:rsidRDefault="008C5C77" w:rsidP="0049298F">
            <w:pPr>
              <w:spacing w:line="216" w:lineRule="auto"/>
              <w:jc w:val="center"/>
              <w:rPr>
                <w:b/>
                <w:lang w:val="kk-KZ" w:eastAsia="ko-KR"/>
              </w:rPr>
            </w:pPr>
          </w:p>
          <w:p w:rsidR="000F5D83" w:rsidRPr="00274833" w:rsidRDefault="00923699" w:rsidP="0049298F">
            <w:pPr>
              <w:spacing w:line="216" w:lineRule="auto"/>
              <w:jc w:val="center"/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>7</w:t>
            </w:r>
            <w:r w:rsidR="000F5D83" w:rsidRPr="00274833">
              <w:rPr>
                <w:b/>
                <w:lang w:val="kk-KZ" w:eastAsia="ko-KR"/>
              </w:rPr>
              <w:t>. ТАРАПТАРДЫҢ ЗАҢДЫ МЕКЕНЖАЙЛАРЫ МЕН</w:t>
            </w:r>
          </w:p>
          <w:p w:rsidR="000F5D83" w:rsidRPr="00274833" w:rsidRDefault="000F5D83" w:rsidP="0049298F">
            <w:pPr>
              <w:spacing w:line="216" w:lineRule="auto"/>
              <w:jc w:val="center"/>
              <w:rPr>
                <w:b/>
                <w:lang w:val="kk-KZ" w:eastAsia="ko-KR"/>
              </w:rPr>
            </w:pPr>
            <w:r w:rsidRPr="00274833">
              <w:rPr>
                <w:b/>
                <w:lang w:val="kk-KZ" w:eastAsia="ko-KR"/>
              </w:rPr>
              <w:t>БАНК  ДЕРЕКТЕМЕЛЕРІ</w:t>
            </w:r>
          </w:p>
          <w:p w:rsidR="000F5D83" w:rsidRPr="00274833" w:rsidRDefault="000F5D83" w:rsidP="0049298F">
            <w:pPr>
              <w:spacing w:line="216" w:lineRule="auto"/>
              <w:rPr>
                <w:color w:val="FF0000"/>
                <w:lang w:val="kk-KZ" w:eastAsia="ko-KR"/>
              </w:rPr>
            </w:pPr>
          </w:p>
          <w:p w:rsidR="000F5D83" w:rsidRPr="00274833" w:rsidRDefault="000F5D83" w:rsidP="0049298F">
            <w:pPr>
              <w:rPr>
                <w:color w:val="000000"/>
                <w:lang w:val="kk-KZ"/>
              </w:rPr>
            </w:pPr>
            <w:r w:rsidRPr="00274833">
              <w:rPr>
                <w:b/>
                <w:color w:val="000000"/>
                <w:lang w:val="kk-KZ"/>
              </w:rPr>
              <w:t>Тапсырыс  беруші</w:t>
            </w:r>
            <w:r w:rsidRPr="00274833">
              <w:rPr>
                <w:b/>
                <w:i/>
                <w:color w:val="000000"/>
                <w:lang w:val="kk-KZ" w:eastAsia="ko-KR"/>
              </w:rPr>
              <w:t>:</w:t>
            </w:r>
          </w:p>
          <w:p w:rsidR="00FC7E01" w:rsidRPr="008D3A2C" w:rsidRDefault="00FC7E01" w:rsidP="00FC7E01">
            <w:pPr>
              <w:spacing w:line="216" w:lineRule="auto"/>
              <w:rPr>
                <w:b/>
                <w:lang w:val="kk-KZ"/>
              </w:rPr>
            </w:pPr>
            <w:r w:rsidRPr="009E1264">
              <w:rPr>
                <w:rFonts w:eastAsia="BatangChe"/>
                <w:b/>
                <w:lang w:val="kk-KZ"/>
              </w:rPr>
              <w:t>________________________________</w:t>
            </w:r>
          </w:p>
          <w:p w:rsidR="00FC7E01" w:rsidRPr="00FC7E01" w:rsidRDefault="00FC7E01" w:rsidP="00FC7E0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Мекенжайы</w:t>
            </w:r>
            <w:r w:rsidRPr="008D3A2C">
              <w:rPr>
                <w:rFonts w:ascii="Times New Roman" w:hAnsi="Times New Roman"/>
                <w:sz w:val="24"/>
                <w:szCs w:val="24"/>
                <w:lang w:val="kk-KZ"/>
              </w:rPr>
              <w:t>: __________________________</w:t>
            </w:r>
          </w:p>
          <w:p w:rsidR="00FC7E01" w:rsidRPr="008D3A2C" w:rsidRDefault="00FC7E01" w:rsidP="00FC7E01">
            <w:pPr>
              <w:pStyle w:val="5"/>
              <w:ind w:left="0"/>
              <w:jc w:val="left"/>
              <w:rPr>
                <w:b w:val="0"/>
                <w:sz w:val="24"/>
                <w:lang w:val="kk-KZ"/>
              </w:rPr>
            </w:pPr>
            <w:r w:rsidRPr="008D3A2C">
              <w:rPr>
                <w:b w:val="0"/>
                <w:sz w:val="24"/>
                <w:lang w:val="kk-KZ"/>
              </w:rPr>
              <w:t>Б</w:t>
            </w:r>
            <w:r>
              <w:rPr>
                <w:b w:val="0"/>
                <w:sz w:val="24"/>
                <w:lang w:val="kk-KZ"/>
              </w:rPr>
              <w:t>С</w:t>
            </w:r>
            <w:r w:rsidRPr="008D3A2C">
              <w:rPr>
                <w:b w:val="0"/>
                <w:sz w:val="24"/>
                <w:lang w:val="kk-KZ"/>
              </w:rPr>
              <w:t>Н ____________________________</w:t>
            </w:r>
          </w:p>
          <w:p w:rsidR="00FC7E01" w:rsidRPr="009E1264" w:rsidRDefault="00FC7E01" w:rsidP="00FC7E01">
            <w:pPr>
              <w:rPr>
                <w:lang w:val="kk-KZ"/>
              </w:rPr>
            </w:pPr>
            <w:r>
              <w:rPr>
                <w:lang w:val="kk-KZ"/>
              </w:rPr>
              <w:t>БС</w:t>
            </w:r>
            <w:r w:rsidRPr="008D3A2C">
              <w:rPr>
                <w:lang w:val="kk-KZ"/>
              </w:rPr>
              <w:t>К ____________________________</w:t>
            </w:r>
          </w:p>
          <w:p w:rsidR="00FC7E01" w:rsidRPr="008D3A2C" w:rsidRDefault="00FC7E01" w:rsidP="00FC7E01">
            <w:r>
              <w:rPr>
                <w:lang w:val="kk-KZ"/>
              </w:rPr>
              <w:t>ЖС</w:t>
            </w:r>
            <w:r w:rsidRPr="008D3A2C">
              <w:rPr>
                <w:lang w:val="kk-KZ"/>
              </w:rPr>
              <w:t>К ____________________________</w:t>
            </w:r>
          </w:p>
          <w:p w:rsidR="00FC7E01" w:rsidRPr="008D3A2C" w:rsidRDefault="00FC7E01" w:rsidP="00FC7E01">
            <w:pPr>
              <w:spacing w:line="216" w:lineRule="auto"/>
              <w:rPr>
                <w:lang w:val="kk-KZ"/>
              </w:rPr>
            </w:pPr>
            <w:r w:rsidRPr="008D3A2C">
              <w:rPr>
                <w:lang w:val="kk-KZ"/>
              </w:rPr>
              <w:t>_________________________________</w:t>
            </w:r>
          </w:p>
          <w:p w:rsidR="00FC7E01" w:rsidRPr="008D3A2C" w:rsidRDefault="00FC7E01" w:rsidP="00FC7E01">
            <w:pPr>
              <w:spacing w:line="216" w:lineRule="auto"/>
              <w:rPr>
                <w:lang w:val="kk-KZ"/>
              </w:rPr>
            </w:pPr>
          </w:p>
          <w:p w:rsidR="00FC7E01" w:rsidRPr="008D3A2C" w:rsidRDefault="00FC7E01" w:rsidP="00FC7E01">
            <w:pPr>
              <w:spacing w:line="216" w:lineRule="auto"/>
              <w:rPr>
                <w:b/>
                <w:lang w:val="kk-KZ"/>
              </w:rPr>
            </w:pPr>
            <w:r w:rsidRPr="008D3A2C">
              <w:rPr>
                <w:b/>
                <w:lang w:val="kk-KZ"/>
              </w:rPr>
              <w:t>______________________</w:t>
            </w:r>
          </w:p>
          <w:p w:rsidR="00FC7E01" w:rsidRPr="008D3A2C" w:rsidRDefault="00FC7E01" w:rsidP="00FC7E01">
            <w:pPr>
              <w:spacing w:line="216" w:lineRule="auto"/>
              <w:rPr>
                <w:b/>
                <w:lang w:val="kk-KZ"/>
              </w:rPr>
            </w:pPr>
          </w:p>
          <w:p w:rsidR="00FC7E01" w:rsidRPr="008D3A2C" w:rsidRDefault="00FC7E01" w:rsidP="00FC7E01">
            <w:pPr>
              <w:pStyle w:val="4"/>
              <w:rPr>
                <w:rFonts w:ascii="Times New Roman" w:hAnsi="Times New Roman" w:cs="Times New Roman"/>
                <w:sz w:val="24"/>
              </w:rPr>
            </w:pPr>
            <w:r w:rsidRPr="008D3A2C">
              <w:rPr>
                <w:rFonts w:ascii="Times New Roman" w:hAnsi="Times New Roman" w:cs="Times New Roman"/>
                <w:sz w:val="24"/>
              </w:rPr>
              <w:t>________________     _______________</w:t>
            </w:r>
          </w:p>
          <w:p w:rsidR="000F5D83" w:rsidRPr="00274833" w:rsidRDefault="000F5D83" w:rsidP="0049298F">
            <w:pPr>
              <w:pStyle w:val="3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lang w:val="kk-KZ"/>
              </w:rPr>
            </w:pPr>
            <w:r w:rsidRPr="00274833">
              <w:rPr>
                <w:sz w:val="24"/>
                <w:lang w:val="kk-KZ"/>
              </w:rPr>
              <w:t>м.о.</w:t>
            </w:r>
          </w:p>
          <w:p w:rsidR="000F5D83" w:rsidRPr="00274833" w:rsidRDefault="000F5D83" w:rsidP="0049298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E732EF" w:rsidRPr="00274833" w:rsidRDefault="00E732EF" w:rsidP="0049298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0F5D83" w:rsidRPr="00274833" w:rsidRDefault="000F5D83" w:rsidP="0049298F">
            <w:pPr>
              <w:spacing w:line="216" w:lineRule="auto"/>
              <w:rPr>
                <w:b/>
              </w:rPr>
            </w:pPr>
            <w:r w:rsidRPr="00274833">
              <w:rPr>
                <w:b/>
                <w:lang w:val="kk-KZ"/>
              </w:rPr>
              <w:t>Орындаушы</w:t>
            </w:r>
            <w:r w:rsidRPr="00274833">
              <w:rPr>
                <w:b/>
                <w:i/>
              </w:rPr>
              <w:t>:</w:t>
            </w:r>
          </w:p>
          <w:p w:rsidR="000F5D83" w:rsidRPr="00274833" w:rsidRDefault="000F5D83" w:rsidP="0049298F">
            <w:pPr>
              <w:rPr>
                <w:b/>
                <w:lang w:val="kk-KZ"/>
              </w:rPr>
            </w:pPr>
            <w:r w:rsidRPr="00274833">
              <w:rPr>
                <w:b/>
              </w:rPr>
              <w:t>«Астана-Теплотранзит»</w:t>
            </w:r>
            <w:r w:rsidRPr="00274833">
              <w:rPr>
                <w:b/>
                <w:lang w:val="kk-KZ"/>
              </w:rPr>
              <w:t xml:space="preserve"> АҚ</w:t>
            </w:r>
          </w:p>
          <w:p w:rsidR="003D41F9" w:rsidRDefault="000F5D83" w:rsidP="0049298F">
            <w:pPr>
              <w:rPr>
                <w:lang w:val="kk-KZ"/>
              </w:rPr>
            </w:pPr>
            <w:r w:rsidRPr="00FC7E01">
              <w:rPr>
                <w:lang w:val="kk-KZ"/>
              </w:rPr>
              <w:t xml:space="preserve">010009, </w:t>
            </w:r>
            <w:r w:rsidRPr="00274833">
              <w:rPr>
                <w:lang w:val="kk-KZ" w:eastAsia="ko-KR"/>
              </w:rPr>
              <w:t>Астана қ</w:t>
            </w:r>
            <w:r w:rsidR="00FC7E01">
              <w:rPr>
                <w:lang w:val="kk-KZ" w:eastAsia="ko-KR"/>
              </w:rPr>
              <w:t>аласы</w:t>
            </w:r>
            <w:r w:rsidRPr="00274833">
              <w:rPr>
                <w:lang w:val="kk-KZ" w:eastAsia="ko-KR"/>
              </w:rPr>
              <w:t xml:space="preserve">, </w:t>
            </w:r>
            <w:r w:rsidRPr="00FC7E01">
              <w:rPr>
                <w:lang w:val="kk-KZ"/>
              </w:rPr>
              <w:t>«Алматы»</w:t>
            </w:r>
            <w:r w:rsidRPr="00274833">
              <w:rPr>
                <w:lang w:val="kk-KZ"/>
              </w:rPr>
              <w:t xml:space="preserve"> </w:t>
            </w:r>
            <w:r w:rsidR="003D41F9">
              <w:rPr>
                <w:lang w:val="kk-KZ"/>
              </w:rPr>
              <w:t>а</w:t>
            </w:r>
            <w:r w:rsidRPr="00274833">
              <w:rPr>
                <w:lang w:val="kk-KZ"/>
              </w:rPr>
              <w:t>уданы</w:t>
            </w:r>
            <w:r w:rsidRPr="00FC7E01">
              <w:rPr>
                <w:lang w:val="kk-KZ"/>
              </w:rPr>
              <w:t>,</w:t>
            </w:r>
          </w:p>
          <w:p w:rsidR="000F5D83" w:rsidRPr="00274833" w:rsidRDefault="00FC7E01" w:rsidP="0049298F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Жансүгірұлы көше</w:t>
            </w:r>
            <w:r w:rsidR="000F5D83" w:rsidRPr="00274833">
              <w:rPr>
                <w:lang w:val="kk-KZ" w:eastAsia="ko-KR"/>
              </w:rPr>
              <w:t>сі, 7</w:t>
            </w:r>
          </w:p>
          <w:p w:rsidR="00FC7E01" w:rsidRPr="00274833" w:rsidRDefault="00FC7E01" w:rsidP="00FC7E01">
            <w:pPr>
              <w:rPr>
                <w:i/>
                <w:lang w:val="kk-KZ" w:eastAsia="ko-KR"/>
              </w:rPr>
            </w:pPr>
            <w:r>
              <w:rPr>
                <w:lang w:val="kk-KZ" w:eastAsia="ko-KR"/>
              </w:rPr>
              <w:t>«Цеснабанк» АҚ-т</w:t>
            </w:r>
            <w:r w:rsidRPr="00274833">
              <w:rPr>
                <w:lang w:val="kk-KZ" w:eastAsia="ko-KR"/>
              </w:rPr>
              <w:t>ағы</w:t>
            </w:r>
          </w:p>
          <w:p w:rsidR="000F5D83" w:rsidRPr="00274833" w:rsidRDefault="006724C7" w:rsidP="0049298F">
            <w:pPr>
              <w:rPr>
                <w:lang w:val="kk-KZ" w:eastAsia="ko-KR"/>
              </w:rPr>
            </w:pPr>
            <w:r>
              <w:rPr>
                <w:lang w:val="kk-KZ"/>
              </w:rPr>
              <w:t>БСН</w:t>
            </w:r>
            <w:r w:rsidR="000F5D83" w:rsidRPr="00274833">
              <w:rPr>
                <w:lang w:val="kk-KZ" w:eastAsia="ko-KR"/>
              </w:rPr>
              <w:t xml:space="preserve"> 041140003314</w:t>
            </w:r>
          </w:p>
          <w:p w:rsidR="000F5D83" w:rsidRPr="00274833" w:rsidRDefault="000F5D83" w:rsidP="0049298F">
            <w:pPr>
              <w:rPr>
                <w:lang w:val="kk-KZ" w:eastAsia="ko-KR"/>
              </w:rPr>
            </w:pPr>
            <w:r w:rsidRPr="00274833">
              <w:rPr>
                <w:lang w:val="kk-KZ"/>
              </w:rPr>
              <w:t xml:space="preserve">БСК </w:t>
            </w:r>
            <w:r w:rsidRPr="00274833">
              <w:rPr>
                <w:lang w:val="kk-KZ" w:eastAsia="ko-KR"/>
              </w:rPr>
              <w:t xml:space="preserve">TSESKZKA </w:t>
            </w:r>
          </w:p>
          <w:p w:rsidR="000F5D83" w:rsidRPr="00274833" w:rsidRDefault="000F5D83" w:rsidP="0049298F">
            <w:pPr>
              <w:rPr>
                <w:lang w:val="kk-KZ" w:eastAsia="ko-KR"/>
              </w:rPr>
            </w:pPr>
            <w:r w:rsidRPr="00274833">
              <w:rPr>
                <w:lang w:val="kk-KZ"/>
              </w:rPr>
              <w:t xml:space="preserve">ЖСК </w:t>
            </w:r>
            <w:r w:rsidRPr="00274833">
              <w:rPr>
                <w:lang w:val="kk-KZ" w:eastAsia="ko-KR"/>
              </w:rPr>
              <w:t>KZ37998BTB0000007956</w:t>
            </w:r>
          </w:p>
          <w:p w:rsidR="000F5D83" w:rsidRPr="00274833" w:rsidRDefault="000F5D83" w:rsidP="0049298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4833">
              <w:rPr>
                <w:rFonts w:ascii="Times New Roman" w:hAnsi="Times New Roman"/>
                <w:sz w:val="24"/>
                <w:szCs w:val="24"/>
                <w:lang w:val="kk-KZ"/>
              </w:rPr>
              <w:t>Байлн. тел.</w:t>
            </w:r>
            <w:r w:rsidRPr="002748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  <w:r w:rsidRPr="00274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(7172) 77-12-24, 77-12-02</w:t>
            </w:r>
          </w:p>
          <w:p w:rsidR="000F5D83" w:rsidRPr="00274833" w:rsidRDefault="000F5D83" w:rsidP="0049298F">
            <w:pPr>
              <w:rPr>
                <w:lang w:val="kk-KZ" w:eastAsia="ko-KR"/>
              </w:rPr>
            </w:pPr>
          </w:p>
          <w:p w:rsidR="000F5D83" w:rsidRPr="00274833" w:rsidRDefault="00805407" w:rsidP="0049298F">
            <w:pPr>
              <w:rPr>
                <w:b/>
                <w:lang w:val="kk-KZ" w:eastAsia="ko-KR"/>
              </w:rPr>
            </w:pPr>
            <w:r w:rsidRPr="00274833">
              <w:rPr>
                <w:b/>
                <w:lang w:val="kk-KZ" w:eastAsia="ko-KR"/>
              </w:rPr>
              <w:t>Б</w:t>
            </w:r>
            <w:r w:rsidR="000F5D83" w:rsidRPr="00274833">
              <w:rPr>
                <w:b/>
                <w:lang w:val="kk-KZ" w:eastAsia="ko-KR"/>
              </w:rPr>
              <w:t>асқарма төрағасы</w:t>
            </w:r>
          </w:p>
          <w:p w:rsidR="000F5D83" w:rsidRPr="00274833" w:rsidRDefault="000F5D83" w:rsidP="0049298F">
            <w:pPr>
              <w:rPr>
                <w:b/>
                <w:i/>
                <w:lang w:val="kk-KZ" w:eastAsia="ko-KR"/>
              </w:rPr>
            </w:pPr>
          </w:p>
          <w:p w:rsidR="000F5D83" w:rsidRPr="00274833" w:rsidRDefault="000F5D83" w:rsidP="0049298F">
            <w:pPr>
              <w:rPr>
                <w:b/>
                <w:lang w:val="kk-KZ" w:eastAsia="ko-KR"/>
              </w:rPr>
            </w:pPr>
            <w:r w:rsidRPr="00274833">
              <w:rPr>
                <w:b/>
                <w:lang w:val="kk-KZ" w:eastAsia="ko-KR"/>
              </w:rPr>
              <w:t xml:space="preserve">____________________ </w:t>
            </w:r>
            <w:r w:rsidR="008270D4">
              <w:rPr>
                <w:b/>
                <w:lang w:val="kk-KZ" w:eastAsia="ko-KR"/>
              </w:rPr>
              <w:t>В</w:t>
            </w:r>
            <w:r w:rsidR="000A2451" w:rsidRPr="00274833">
              <w:rPr>
                <w:b/>
                <w:lang w:eastAsia="ko-KR"/>
              </w:rPr>
              <w:t xml:space="preserve">. </w:t>
            </w:r>
            <w:r w:rsidR="008270D4">
              <w:rPr>
                <w:b/>
                <w:lang w:eastAsia="ko-KR"/>
              </w:rPr>
              <w:t>Курисько</w:t>
            </w:r>
          </w:p>
          <w:p w:rsidR="000F5D83" w:rsidRPr="00274833" w:rsidRDefault="000F5D83" w:rsidP="006724C7">
            <w:pPr>
              <w:pStyle w:val="3"/>
              <w:autoSpaceDE w:val="0"/>
              <w:autoSpaceDN w:val="0"/>
              <w:ind w:firstLine="0"/>
              <w:rPr>
                <w:lang w:val="kk-KZ" w:eastAsia="ko-KR"/>
              </w:rPr>
            </w:pPr>
            <w:r w:rsidRPr="00274833">
              <w:rPr>
                <w:sz w:val="24"/>
                <w:lang w:val="kk-KZ"/>
              </w:rPr>
              <w:t>м.о.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C" w:rsidRPr="00274833" w:rsidRDefault="000F5D83" w:rsidP="00B4782C">
            <w:pPr>
              <w:pStyle w:val="a9"/>
              <w:spacing w:before="0" w:beforeAutospacing="0" w:after="0" w:afterAutospacing="0"/>
              <w:jc w:val="center"/>
              <w:rPr>
                <w:rFonts w:eastAsia="BatangChe"/>
                <w:b/>
              </w:rPr>
            </w:pPr>
            <w:r w:rsidRPr="00274833">
              <w:rPr>
                <w:rFonts w:eastAsia="BatangChe"/>
                <w:b/>
              </w:rPr>
              <w:lastRenderedPageBreak/>
              <w:t>ДОГОВОР № __</w:t>
            </w:r>
            <w:r w:rsidR="00B4782C" w:rsidRPr="00274833">
              <w:rPr>
                <w:rFonts w:eastAsia="BatangChe"/>
                <w:b/>
              </w:rPr>
              <w:t>_________</w:t>
            </w:r>
          </w:p>
          <w:p w:rsidR="000F5D83" w:rsidRPr="008D3A2C" w:rsidRDefault="000F5D83" w:rsidP="00B4782C">
            <w:pPr>
              <w:pStyle w:val="a9"/>
              <w:spacing w:before="0" w:beforeAutospacing="0" w:after="0" w:afterAutospacing="0"/>
              <w:jc w:val="center"/>
              <w:rPr>
                <w:rFonts w:eastAsia="BatangChe"/>
                <w:b/>
              </w:rPr>
            </w:pPr>
            <w:r w:rsidRPr="008D3A2C">
              <w:rPr>
                <w:rFonts w:eastAsia="BatangChe"/>
                <w:b/>
              </w:rPr>
              <w:t xml:space="preserve">на </w:t>
            </w:r>
            <w:r w:rsidR="00E2019C" w:rsidRPr="008D3A2C">
              <w:rPr>
                <w:rFonts w:eastAsia="BatangChe"/>
                <w:b/>
              </w:rPr>
              <w:t>оказание услуг</w:t>
            </w:r>
            <w:r w:rsidRPr="008D3A2C">
              <w:rPr>
                <w:rFonts w:eastAsia="BatangChe"/>
                <w:b/>
              </w:rPr>
              <w:t xml:space="preserve"> по </w:t>
            </w:r>
            <w:r w:rsidR="00D00FA1" w:rsidRPr="008D3A2C">
              <w:rPr>
                <w:rFonts w:eastAsia="BatangChe"/>
                <w:b/>
              </w:rPr>
              <w:t xml:space="preserve">техническому обслуживанию </w:t>
            </w:r>
            <w:r w:rsidR="00587A47">
              <w:rPr>
                <w:rFonts w:eastAsia="BatangChe"/>
                <w:b/>
              </w:rPr>
              <w:t>систем теплового</w:t>
            </w:r>
            <w:r w:rsidR="00D00FA1" w:rsidRPr="008D3A2C">
              <w:rPr>
                <w:rFonts w:eastAsia="BatangChe"/>
                <w:b/>
              </w:rPr>
              <w:t xml:space="preserve"> учета</w:t>
            </w:r>
          </w:p>
          <w:p w:rsidR="000F5D83" w:rsidRPr="008D3A2C" w:rsidRDefault="000F5D83" w:rsidP="0049298F">
            <w:pPr>
              <w:pStyle w:val="a9"/>
              <w:spacing w:before="0" w:beforeAutospacing="0" w:after="0" w:afterAutospacing="0"/>
              <w:jc w:val="center"/>
              <w:rPr>
                <w:rFonts w:eastAsia="BatangChe"/>
                <w:b/>
              </w:rPr>
            </w:pPr>
          </w:p>
          <w:p w:rsidR="000F5D83" w:rsidRPr="008D3A2C" w:rsidRDefault="000F5D83" w:rsidP="0049298F">
            <w:pPr>
              <w:pStyle w:val="a9"/>
              <w:spacing w:before="0" w:beforeAutospacing="0" w:after="0" w:afterAutospacing="0"/>
              <w:rPr>
                <w:rFonts w:eastAsia="BatangChe"/>
                <w:b/>
              </w:rPr>
            </w:pPr>
            <w:r w:rsidRPr="008D3A2C">
              <w:rPr>
                <w:rFonts w:eastAsia="BatangChe"/>
                <w:b/>
              </w:rPr>
              <w:t xml:space="preserve">г. </w:t>
            </w:r>
            <w:r w:rsidR="00DA3B99" w:rsidRPr="008D3A2C">
              <w:rPr>
                <w:rFonts w:eastAsia="BatangChe"/>
                <w:b/>
              </w:rPr>
              <w:t xml:space="preserve">Астана                      </w:t>
            </w:r>
            <w:r w:rsidRPr="008D3A2C">
              <w:rPr>
                <w:rFonts w:eastAsia="BatangChe"/>
                <w:b/>
              </w:rPr>
              <w:t xml:space="preserve"> «_</w:t>
            </w:r>
            <w:r w:rsidR="00496B51" w:rsidRPr="008D3A2C">
              <w:rPr>
                <w:rFonts w:eastAsia="BatangChe"/>
                <w:b/>
              </w:rPr>
              <w:t>__</w:t>
            </w:r>
            <w:r w:rsidRPr="008D3A2C">
              <w:rPr>
                <w:rFonts w:eastAsia="BatangChe"/>
                <w:b/>
              </w:rPr>
              <w:t>_» ____</w:t>
            </w:r>
            <w:r w:rsidR="00496B51" w:rsidRPr="008D3A2C">
              <w:rPr>
                <w:rFonts w:eastAsia="BatangChe"/>
                <w:b/>
              </w:rPr>
              <w:t>___</w:t>
            </w:r>
            <w:r w:rsidRPr="008D3A2C">
              <w:rPr>
                <w:rFonts w:eastAsia="BatangChe"/>
                <w:b/>
              </w:rPr>
              <w:t>_ 201</w:t>
            </w:r>
            <w:r w:rsidR="00681D8A" w:rsidRPr="008D3A2C">
              <w:rPr>
                <w:rFonts w:eastAsia="BatangChe"/>
                <w:b/>
              </w:rPr>
              <w:t>8</w:t>
            </w:r>
            <w:r w:rsidRPr="008D3A2C">
              <w:rPr>
                <w:rFonts w:eastAsia="BatangChe"/>
                <w:b/>
              </w:rPr>
              <w:t xml:space="preserve">года </w:t>
            </w:r>
          </w:p>
          <w:p w:rsidR="000F5D83" w:rsidRPr="008D3A2C" w:rsidRDefault="000F5D83" w:rsidP="0049298F">
            <w:pPr>
              <w:pStyle w:val="a9"/>
              <w:spacing w:before="0" w:beforeAutospacing="0" w:after="0" w:afterAutospacing="0"/>
              <w:ind w:firstLine="392"/>
              <w:jc w:val="both"/>
              <w:rPr>
                <w:rFonts w:eastAsia="BatangChe"/>
                <w:lang w:val="kk-KZ"/>
              </w:rPr>
            </w:pPr>
          </w:p>
          <w:p w:rsidR="00EC3C77" w:rsidRPr="00274833" w:rsidRDefault="00613857" w:rsidP="00EC3C77">
            <w:pPr>
              <w:pStyle w:val="a9"/>
              <w:spacing w:before="0" w:beforeAutospacing="0" w:after="0" w:afterAutospacing="0"/>
              <w:ind w:firstLine="392"/>
              <w:jc w:val="both"/>
              <w:rPr>
                <w:rFonts w:eastAsia="BatangChe"/>
                <w:b/>
              </w:rPr>
            </w:pPr>
            <w:r w:rsidRPr="008D3A2C">
              <w:rPr>
                <w:rFonts w:eastAsia="BatangChe"/>
                <w:b/>
                <w:lang w:val="kk-KZ"/>
              </w:rPr>
              <w:t>________________________</w:t>
            </w:r>
            <w:r w:rsidR="005C28E2" w:rsidRPr="008D3A2C">
              <w:rPr>
                <w:rFonts w:eastAsia="BatangChe"/>
                <w:b/>
                <w:lang w:val="kk-KZ"/>
              </w:rPr>
              <w:t>,</w:t>
            </w:r>
            <w:r w:rsidR="009B2F8F" w:rsidRPr="008D3A2C">
              <w:rPr>
                <w:rFonts w:eastAsia="BatangChe"/>
              </w:rPr>
              <w:t xml:space="preserve">в лице </w:t>
            </w:r>
            <w:r w:rsidRPr="008D3A2C">
              <w:rPr>
                <w:rFonts w:eastAsia="BatangChe"/>
              </w:rPr>
              <w:t>_________________________</w:t>
            </w:r>
            <w:r w:rsidR="000F5D83" w:rsidRPr="008D3A2C">
              <w:rPr>
                <w:rFonts w:eastAsia="BatangChe"/>
              </w:rPr>
              <w:t xml:space="preserve">, действующего на основании </w:t>
            </w:r>
            <w:r w:rsidRPr="008D3A2C">
              <w:rPr>
                <w:rFonts w:eastAsia="BatangChe"/>
              </w:rPr>
              <w:t>____________________</w:t>
            </w:r>
            <w:r w:rsidR="000F5D83" w:rsidRPr="008D3A2C">
              <w:rPr>
                <w:rFonts w:eastAsia="BatangChe"/>
              </w:rPr>
              <w:t>, именуемое в дальнейшем «</w:t>
            </w:r>
            <w:r w:rsidR="000F5D83" w:rsidRPr="008D3A2C">
              <w:rPr>
                <w:rFonts w:eastAsia="BatangChe"/>
                <w:b/>
              </w:rPr>
              <w:t>Заказчик</w:t>
            </w:r>
            <w:r w:rsidR="000F5D83" w:rsidRPr="008D3A2C">
              <w:rPr>
                <w:rFonts w:eastAsia="BatangChe"/>
              </w:rPr>
              <w:t>»,</w:t>
            </w:r>
            <w:r w:rsidR="000F5D83" w:rsidRPr="00274833">
              <w:rPr>
                <w:rFonts w:eastAsia="BatangChe"/>
              </w:rPr>
              <w:t xml:space="preserve"> с одной стороны, и </w:t>
            </w:r>
            <w:r w:rsidR="000F5D83" w:rsidRPr="00274833">
              <w:rPr>
                <w:rFonts w:eastAsia="BatangChe"/>
                <w:b/>
              </w:rPr>
              <w:t>Акционерное общество «Астана-Теплотранзит»</w:t>
            </w:r>
            <w:r w:rsidR="00A539F9" w:rsidRPr="00274833">
              <w:rPr>
                <w:rFonts w:eastAsia="BatangChe"/>
                <w:b/>
              </w:rPr>
              <w:t>,</w:t>
            </w:r>
            <w:r w:rsidR="00B818B6">
              <w:rPr>
                <w:rFonts w:eastAsia="BatangChe"/>
                <w:b/>
              </w:rPr>
              <w:t xml:space="preserve"> </w:t>
            </w:r>
            <w:r w:rsidR="000F5D83" w:rsidRPr="00274833">
              <w:rPr>
                <w:rFonts w:eastAsia="BatangChe"/>
              </w:rPr>
              <w:t xml:space="preserve">в лице </w:t>
            </w:r>
            <w:r w:rsidR="000A2451" w:rsidRPr="00274833">
              <w:rPr>
                <w:rFonts w:eastAsia="BatangChe"/>
                <w:b/>
              </w:rPr>
              <w:t>п</w:t>
            </w:r>
            <w:r w:rsidR="000F5D83" w:rsidRPr="00274833">
              <w:rPr>
                <w:rFonts w:eastAsia="BatangChe"/>
                <w:b/>
              </w:rPr>
              <w:t xml:space="preserve">редседателя </w:t>
            </w:r>
            <w:r w:rsidR="000A2451" w:rsidRPr="00274833">
              <w:rPr>
                <w:rFonts w:eastAsia="BatangChe"/>
                <w:b/>
              </w:rPr>
              <w:t>п</w:t>
            </w:r>
            <w:r w:rsidR="000F5D83" w:rsidRPr="00274833">
              <w:rPr>
                <w:rFonts w:eastAsia="BatangChe"/>
                <w:b/>
              </w:rPr>
              <w:t>равления</w:t>
            </w:r>
            <w:r w:rsidR="00B818B6">
              <w:rPr>
                <w:rFonts w:eastAsia="BatangChe"/>
                <w:b/>
              </w:rPr>
              <w:t xml:space="preserve"> </w:t>
            </w:r>
            <w:r w:rsidR="00DA4C8A">
              <w:rPr>
                <w:rFonts w:eastAsia="BatangChe"/>
                <w:b/>
              </w:rPr>
              <w:t>Курисько В.В.</w:t>
            </w:r>
            <w:r w:rsidR="000F5D83" w:rsidRPr="00274833">
              <w:rPr>
                <w:rFonts w:eastAsia="BatangChe"/>
                <w:b/>
              </w:rPr>
              <w:t xml:space="preserve">, </w:t>
            </w:r>
            <w:r w:rsidR="000F5D83" w:rsidRPr="00274833">
              <w:rPr>
                <w:rFonts w:eastAsia="BatangChe"/>
              </w:rPr>
              <w:t xml:space="preserve">действующего на основании </w:t>
            </w:r>
            <w:r w:rsidR="00DA4C8A">
              <w:rPr>
                <w:rFonts w:eastAsia="BatangChe"/>
              </w:rPr>
              <w:t>устава</w:t>
            </w:r>
            <w:r w:rsidR="000F5D83" w:rsidRPr="00274833">
              <w:rPr>
                <w:rFonts w:eastAsia="BatangChe"/>
              </w:rPr>
              <w:t>, именуемое в дальнейшем «</w:t>
            </w:r>
            <w:r w:rsidR="000F5D83" w:rsidRPr="00274833">
              <w:rPr>
                <w:rFonts w:eastAsia="BatangChe"/>
                <w:b/>
              </w:rPr>
              <w:t>Исполнитель</w:t>
            </w:r>
            <w:r w:rsidR="000F5D83" w:rsidRPr="00274833">
              <w:rPr>
                <w:rFonts w:eastAsia="BatangChe"/>
              </w:rPr>
              <w:t>», с другой стороны, совместно именуемые «</w:t>
            </w:r>
            <w:r w:rsidR="000F5D83" w:rsidRPr="00274833">
              <w:rPr>
                <w:rFonts w:eastAsia="BatangChe"/>
                <w:b/>
              </w:rPr>
              <w:t>Стороны</w:t>
            </w:r>
            <w:r w:rsidR="000F5D83" w:rsidRPr="00274833">
              <w:rPr>
                <w:rFonts w:eastAsia="BatangChe"/>
              </w:rPr>
              <w:t>»,</w:t>
            </w:r>
            <w:r w:rsidR="00B818B6">
              <w:rPr>
                <w:rFonts w:eastAsia="BatangChe"/>
              </w:rPr>
              <w:t xml:space="preserve"> </w:t>
            </w:r>
            <w:r w:rsidR="00EC3C77" w:rsidRPr="00274833">
              <w:rPr>
                <w:rFonts w:eastAsia="BatangChe"/>
              </w:rPr>
              <w:t>заключили настоящий Договор о нижеследующем</w:t>
            </w:r>
            <w:r w:rsidR="00EC3C77" w:rsidRPr="00274833">
              <w:rPr>
                <w:rFonts w:eastAsia="BatangChe"/>
                <w:b/>
              </w:rPr>
              <w:t>:</w:t>
            </w:r>
          </w:p>
          <w:p w:rsidR="00EC3C77" w:rsidRPr="00274833" w:rsidRDefault="00EC3C77" w:rsidP="0049298F">
            <w:pPr>
              <w:pStyle w:val="a9"/>
              <w:spacing w:before="0" w:beforeAutospacing="0" w:after="0" w:afterAutospacing="0"/>
              <w:ind w:firstLine="392"/>
              <w:jc w:val="both"/>
              <w:rPr>
                <w:rFonts w:eastAsia="BatangChe"/>
              </w:rPr>
            </w:pPr>
          </w:p>
          <w:p w:rsidR="000F5D83" w:rsidRPr="00274833" w:rsidRDefault="000F5D83" w:rsidP="0049298F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rFonts w:eastAsia="BatangChe"/>
                <w:b/>
              </w:rPr>
            </w:pPr>
            <w:r w:rsidRPr="00274833">
              <w:rPr>
                <w:rFonts w:eastAsia="BatangChe"/>
                <w:b/>
              </w:rPr>
              <w:t>Предмет Договора</w:t>
            </w:r>
          </w:p>
          <w:p w:rsidR="00B916B8" w:rsidRDefault="00613857" w:rsidP="003A16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1.1. </w:t>
            </w:r>
            <w:r w:rsidR="00274833" w:rsidRPr="00274833">
              <w:rPr>
                <w:rFonts w:eastAsia="BatangChe"/>
              </w:rPr>
              <w:t xml:space="preserve">Заказчик поручает, а </w:t>
            </w:r>
            <w:r w:rsidR="000F5D83" w:rsidRPr="00274833">
              <w:rPr>
                <w:rFonts w:eastAsia="BatangChe"/>
              </w:rPr>
              <w:t xml:space="preserve">Исполнитель принимает на себя обязательство </w:t>
            </w:r>
            <w:r w:rsidR="00951A4F" w:rsidRPr="00274833">
              <w:rPr>
                <w:rFonts w:eastAsia="BatangChe"/>
              </w:rPr>
              <w:t>оказать услуги</w:t>
            </w:r>
            <w:r w:rsidR="000F5D83" w:rsidRPr="00274833">
              <w:rPr>
                <w:rFonts w:eastAsia="BatangChe"/>
              </w:rPr>
              <w:t xml:space="preserve"> по </w:t>
            </w:r>
            <w:r w:rsidR="00274833" w:rsidRPr="00274833">
              <w:rPr>
                <w:rFonts w:eastAsia="BatangChe"/>
              </w:rPr>
              <w:t>техническому обслуживанию</w:t>
            </w:r>
            <w:r w:rsidR="00B818B6">
              <w:rPr>
                <w:rFonts w:eastAsia="BatangChe"/>
              </w:rPr>
              <w:t xml:space="preserve"> </w:t>
            </w:r>
            <w:r w:rsidR="00587A47">
              <w:rPr>
                <w:rFonts w:eastAsia="BatangChe"/>
              </w:rPr>
              <w:t xml:space="preserve">системы теплового учета (далее - СТУ), </w:t>
            </w:r>
            <w:r w:rsidR="00D05901">
              <w:rPr>
                <w:rFonts w:eastAsia="BatangChe"/>
              </w:rPr>
              <w:t>установленн</w:t>
            </w:r>
            <w:r w:rsidR="00E6485A">
              <w:rPr>
                <w:rFonts w:eastAsia="BatangChe"/>
              </w:rPr>
              <w:t>о</w:t>
            </w:r>
            <w:r w:rsidR="00587A47">
              <w:rPr>
                <w:rFonts w:eastAsia="BatangChe"/>
              </w:rPr>
              <w:t>й</w:t>
            </w:r>
            <w:r w:rsidR="00D05901">
              <w:rPr>
                <w:rFonts w:eastAsia="BatangChe"/>
              </w:rPr>
              <w:t xml:space="preserve"> на объект</w:t>
            </w:r>
            <w:r w:rsidR="00587A47">
              <w:rPr>
                <w:rFonts w:eastAsia="BatangChe"/>
              </w:rPr>
              <w:t>е</w:t>
            </w:r>
            <w:r w:rsidR="00D05901">
              <w:rPr>
                <w:rFonts w:eastAsia="BatangChe"/>
              </w:rPr>
              <w:t xml:space="preserve"> Заказчика</w:t>
            </w:r>
            <w:r w:rsidR="00587A47">
              <w:rPr>
                <w:rFonts w:eastAsia="BatangChe"/>
              </w:rPr>
              <w:t>. Состав работ включает в себя следующее</w:t>
            </w:r>
            <w:r w:rsidR="00B916B8">
              <w:rPr>
                <w:rFonts w:eastAsia="BatangChe"/>
              </w:rPr>
              <w:t>:</w:t>
            </w:r>
          </w:p>
          <w:p w:rsidR="00A70EF7" w:rsidRDefault="00B916B8" w:rsidP="003A16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- регулярный осмотр</w:t>
            </w:r>
            <w:r w:rsidR="00587A47">
              <w:rPr>
                <w:rFonts w:eastAsia="BatangChe"/>
              </w:rPr>
              <w:t xml:space="preserve"> и</w:t>
            </w:r>
            <w:r w:rsidR="00B818B6">
              <w:rPr>
                <w:rFonts w:eastAsia="BatangChe"/>
              </w:rPr>
              <w:t xml:space="preserve"> </w:t>
            </w:r>
            <w:r w:rsidR="00587A47">
              <w:rPr>
                <w:rFonts w:eastAsia="BatangChe"/>
              </w:rPr>
              <w:t xml:space="preserve">диагностика технического состояния </w:t>
            </w:r>
            <w:r w:rsidR="003C5F6B">
              <w:rPr>
                <w:rFonts w:eastAsia="BatangChe"/>
              </w:rPr>
              <w:t>СТУ</w:t>
            </w:r>
            <w:r w:rsidR="00B818B6">
              <w:rPr>
                <w:rFonts w:eastAsia="BatangChe"/>
              </w:rPr>
              <w:t xml:space="preserve"> </w:t>
            </w:r>
            <w:r w:rsidR="00407EA7" w:rsidRPr="006A56E2">
              <w:rPr>
                <w:rFonts w:eastAsia="BatangChe"/>
                <w:color w:val="FF0000"/>
              </w:rPr>
              <w:t xml:space="preserve">не реже </w:t>
            </w:r>
            <w:r w:rsidR="004E71C5" w:rsidRPr="006A56E2">
              <w:rPr>
                <w:rFonts w:eastAsia="BatangChe"/>
                <w:color w:val="FF0000"/>
              </w:rPr>
              <w:t>1-го (</w:t>
            </w:r>
            <w:r w:rsidR="00407EA7" w:rsidRPr="006A56E2">
              <w:rPr>
                <w:rFonts w:eastAsia="BatangChe"/>
                <w:color w:val="FF0000"/>
              </w:rPr>
              <w:t>одного</w:t>
            </w:r>
            <w:r w:rsidR="004E71C5" w:rsidRPr="006A56E2">
              <w:rPr>
                <w:rFonts w:eastAsia="BatangChe"/>
                <w:color w:val="FF0000"/>
              </w:rPr>
              <w:t>)</w:t>
            </w:r>
            <w:r w:rsidR="00407EA7" w:rsidRPr="006A56E2">
              <w:rPr>
                <w:rFonts w:eastAsia="BatangChe"/>
                <w:color w:val="FF0000"/>
              </w:rPr>
              <w:t xml:space="preserve"> раза в месяц</w:t>
            </w:r>
            <w:r w:rsidR="00A70EF7">
              <w:rPr>
                <w:rFonts w:eastAsia="BatangChe"/>
              </w:rPr>
              <w:t>,</w:t>
            </w:r>
            <w:r w:rsidR="0082600C">
              <w:rPr>
                <w:rFonts w:eastAsia="BatangChe"/>
              </w:rPr>
              <w:t xml:space="preserve"> просмотр параметров теплопотребления</w:t>
            </w:r>
            <w:r w:rsidR="00237293">
              <w:rPr>
                <w:rFonts w:eastAsia="BatangChe"/>
              </w:rPr>
              <w:t xml:space="preserve"> посредством устройства сбора и передачи данных (УСПД)</w:t>
            </w:r>
            <w:r w:rsidR="0082600C">
              <w:rPr>
                <w:rFonts w:eastAsia="BatangChe"/>
              </w:rPr>
              <w:t>;</w:t>
            </w:r>
          </w:p>
          <w:p w:rsidR="0082600C" w:rsidRDefault="00B916B8" w:rsidP="003A16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- </w:t>
            </w:r>
            <w:r w:rsidR="0082600C">
              <w:rPr>
                <w:rFonts w:eastAsia="BatangChe"/>
              </w:rPr>
              <w:t xml:space="preserve">выявление и </w:t>
            </w:r>
            <w:r>
              <w:rPr>
                <w:rFonts w:eastAsia="BatangChe"/>
              </w:rPr>
              <w:t>устранение неисправностей</w:t>
            </w:r>
            <w:r w:rsidR="0082600C">
              <w:rPr>
                <w:rFonts w:eastAsia="BatangChe"/>
              </w:rPr>
              <w:t xml:space="preserve">, </w:t>
            </w:r>
            <w:r w:rsidR="0082600C" w:rsidRPr="004A1207">
              <w:rPr>
                <w:rFonts w:eastAsia="BatangChe"/>
                <w:color w:val="FF0000"/>
              </w:rPr>
              <w:t xml:space="preserve">не требующих </w:t>
            </w:r>
            <w:r w:rsidR="00CB3F38" w:rsidRPr="004A1207">
              <w:rPr>
                <w:rFonts w:eastAsia="BatangChe"/>
                <w:color w:val="FF0000"/>
              </w:rPr>
              <w:t xml:space="preserve">дорогостоящего ремонта и/или </w:t>
            </w:r>
            <w:r w:rsidR="0082600C">
              <w:rPr>
                <w:rFonts w:eastAsia="BatangChe"/>
              </w:rPr>
              <w:t>замены комплектующих деталей и элементов СТУ;</w:t>
            </w:r>
          </w:p>
          <w:p w:rsidR="0082600C" w:rsidRDefault="0082600C" w:rsidP="003A16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- </w:t>
            </w:r>
            <w:r w:rsidRPr="00914A3A">
              <w:rPr>
                <w:rFonts w:eastAsia="BatangChe"/>
                <w:color w:val="FF0000"/>
              </w:rPr>
              <w:t xml:space="preserve">устранение выявленных неисправностей, требующих замены комплектующих, а также ремонт СТУ. При этом стоимость работ </w:t>
            </w:r>
            <w:r w:rsidR="00821A1A">
              <w:rPr>
                <w:rFonts w:eastAsia="BatangChe"/>
                <w:color w:val="FF0000"/>
              </w:rPr>
              <w:t>оплачивается</w:t>
            </w:r>
            <w:r w:rsidR="00B818B6">
              <w:rPr>
                <w:rFonts w:eastAsia="BatangChe"/>
                <w:color w:val="FF0000"/>
              </w:rPr>
              <w:t xml:space="preserve"> </w:t>
            </w:r>
            <w:r w:rsidR="00821A1A">
              <w:rPr>
                <w:rFonts w:eastAsia="BatangChe"/>
                <w:color w:val="FF0000"/>
              </w:rPr>
              <w:t>отдельно</w:t>
            </w:r>
            <w:r w:rsidR="00B818B6">
              <w:rPr>
                <w:rFonts w:eastAsia="BatangChe"/>
                <w:color w:val="FF0000"/>
              </w:rPr>
              <w:t xml:space="preserve"> </w:t>
            </w:r>
            <w:r w:rsidR="00821A1A">
              <w:rPr>
                <w:rFonts w:eastAsia="BatangChe"/>
                <w:color w:val="FF0000"/>
              </w:rPr>
              <w:t xml:space="preserve">(не входит в стоимость обслуживания в рамках данного договора), </w:t>
            </w:r>
            <w:r w:rsidRPr="00914A3A">
              <w:rPr>
                <w:rFonts w:eastAsia="BatangChe"/>
                <w:color w:val="FF0000"/>
              </w:rPr>
              <w:t>и оформляется дополнительным соглашением</w:t>
            </w:r>
            <w:r w:rsidR="00821A1A">
              <w:rPr>
                <w:rFonts w:eastAsia="BatangChe"/>
                <w:color w:val="FF0000"/>
              </w:rPr>
              <w:t>. Закуп</w:t>
            </w:r>
            <w:r w:rsidR="00B818B6">
              <w:rPr>
                <w:rFonts w:eastAsia="BatangChe"/>
                <w:color w:val="FF0000"/>
              </w:rPr>
              <w:t xml:space="preserve"> </w:t>
            </w:r>
            <w:r w:rsidR="00821A1A" w:rsidRPr="00914A3A">
              <w:rPr>
                <w:rFonts w:eastAsia="BatangChe"/>
                <w:color w:val="FF0000"/>
              </w:rPr>
              <w:t xml:space="preserve">комплектующих </w:t>
            </w:r>
            <w:r w:rsidR="00821A1A">
              <w:rPr>
                <w:rFonts w:eastAsia="BatangChe"/>
                <w:color w:val="FF0000"/>
              </w:rPr>
              <w:t>производится самим</w:t>
            </w:r>
            <w:r w:rsidR="00AD75F9" w:rsidRPr="00914A3A">
              <w:rPr>
                <w:rFonts w:eastAsia="BatangChe"/>
                <w:color w:val="FF0000"/>
              </w:rPr>
              <w:t xml:space="preserve"> Заказчик</w:t>
            </w:r>
            <w:r w:rsidR="00821A1A">
              <w:rPr>
                <w:rFonts w:eastAsia="BatangChe"/>
                <w:color w:val="FF0000"/>
              </w:rPr>
              <w:t>ом</w:t>
            </w:r>
            <w:r w:rsidRPr="00914A3A">
              <w:rPr>
                <w:rFonts w:eastAsia="BatangChe"/>
                <w:color w:val="FF0000"/>
              </w:rPr>
              <w:t>;</w:t>
            </w:r>
          </w:p>
          <w:p w:rsidR="00250454" w:rsidRDefault="00250454" w:rsidP="003A16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- ежемесячная передача </w:t>
            </w:r>
            <w:r w:rsidR="00237293">
              <w:rPr>
                <w:rFonts w:eastAsia="BatangChe"/>
              </w:rPr>
              <w:t xml:space="preserve">показаний СТУ </w:t>
            </w:r>
            <w:r>
              <w:rPr>
                <w:rFonts w:eastAsia="BatangChe"/>
              </w:rPr>
              <w:t>в энергоснабжающую организацию</w:t>
            </w:r>
            <w:r w:rsidR="00237293">
              <w:rPr>
                <w:rFonts w:eastAsia="BatangChe"/>
              </w:rPr>
              <w:t xml:space="preserve"> для начисления за потребленную тепловую энергию;</w:t>
            </w:r>
          </w:p>
          <w:p w:rsidR="003D4F11" w:rsidRDefault="003D4F11" w:rsidP="003A16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- выезд на объект для устранения неисправностей по </w:t>
            </w:r>
            <w:r w:rsidR="00237293">
              <w:rPr>
                <w:rFonts w:eastAsia="BatangChe"/>
              </w:rPr>
              <w:t>вызову</w:t>
            </w:r>
            <w:r>
              <w:rPr>
                <w:rFonts w:eastAsia="BatangChe"/>
              </w:rPr>
              <w:t xml:space="preserve"> Заказчика</w:t>
            </w:r>
            <w:r w:rsidR="004E71C5">
              <w:rPr>
                <w:rFonts w:eastAsia="BatangChe"/>
              </w:rPr>
              <w:t xml:space="preserve"> (срок выезда в течение 3-х (трех) дней с момента получения письменной заявки от Заказчика)</w:t>
            </w:r>
            <w:r w:rsidR="00237293">
              <w:rPr>
                <w:rFonts w:eastAsia="BatangChe"/>
              </w:rPr>
              <w:t>;</w:t>
            </w:r>
          </w:p>
          <w:p w:rsidR="00870A4C" w:rsidRDefault="004E7DC6" w:rsidP="003A16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- отслеживание </w:t>
            </w:r>
            <w:r w:rsidR="00237293">
              <w:rPr>
                <w:rFonts w:eastAsia="BatangChe"/>
              </w:rPr>
              <w:t xml:space="preserve">и уведомление </w:t>
            </w:r>
            <w:r w:rsidR="00AD75F9" w:rsidRPr="00AD75F9">
              <w:rPr>
                <w:rFonts w:eastAsia="BatangChe"/>
              </w:rPr>
              <w:t>Заказчика</w:t>
            </w:r>
            <w:r w:rsidR="00B818B6">
              <w:rPr>
                <w:rFonts w:eastAsia="BatangChe"/>
              </w:rPr>
              <w:t xml:space="preserve"> </w:t>
            </w:r>
            <w:r w:rsidR="00237293">
              <w:rPr>
                <w:rFonts w:eastAsia="BatangChe"/>
              </w:rPr>
              <w:t>о</w:t>
            </w:r>
            <w:r w:rsidR="00AD75F9">
              <w:rPr>
                <w:rFonts w:eastAsia="BatangChe"/>
              </w:rPr>
              <w:t>б окончании</w:t>
            </w:r>
            <w:r w:rsidR="00B818B6">
              <w:rPr>
                <w:rFonts w:eastAsia="BatangChe"/>
              </w:rPr>
              <w:t xml:space="preserve"> </w:t>
            </w:r>
            <w:r>
              <w:rPr>
                <w:rFonts w:eastAsia="BatangChe"/>
              </w:rPr>
              <w:t>срок</w:t>
            </w:r>
            <w:r w:rsidR="00AD75F9">
              <w:rPr>
                <w:rFonts w:eastAsia="BatangChe"/>
              </w:rPr>
              <w:t>ов</w:t>
            </w:r>
            <w:r w:rsidR="00B818B6">
              <w:rPr>
                <w:rFonts w:eastAsia="BatangChe"/>
              </w:rPr>
              <w:t xml:space="preserve"> </w:t>
            </w:r>
            <w:r w:rsidR="00870A4C">
              <w:rPr>
                <w:rFonts w:eastAsia="BatangChe"/>
              </w:rPr>
              <w:t xml:space="preserve">метрологической </w:t>
            </w:r>
            <w:r>
              <w:rPr>
                <w:rFonts w:eastAsia="BatangChe"/>
              </w:rPr>
              <w:t>поверки</w:t>
            </w:r>
            <w:r w:rsidR="00B818B6">
              <w:rPr>
                <w:rFonts w:eastAsia="BatangChe"/>
              </w:rPr>
              <w:t xml:space="preserve"> </w:t>
            </w:r>
            <w:r w:rsidR="00237293">
              <w:rPr>
                <w:rFonts w:eastAsia="BatangChe"/>
              </w:rPr>
              <w:t>СТУ;</w:t>
            </w:r>
          </w:p>
          <w:p w:rsidR="004E7DC6" w:rsidRDefault="00870A4C" w:rsidP="003A16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- </w:t>
            </w:r>
            <w:r w:rsidR="003C7782" w:rsidRPr="003C7782">
              <w:rPr>
                <w:rFonts w:eastAsia="BatangChe"/>
                <w:color w:val="FF0000"/>
              </w:rPr>
              <w:t>оказание содействия при проведении Заказчиком работ по метрологической поверке СТУ, а именно:</w:t>
            </w:r>
            <w:r w:rsidR="00B818B6">
              <w:rPr>
                <w:rFonts w:eastAsia="BatangChe"/>
                <w:color w:val="FF0000"/>
              </w:rPr>
              <w:t xml:space="preserve"> </w:t>
            </w:r>
            <w:r w:rsidR="003C7782" w:rsidRPr="00914A3A">
              <w:rPr>
                <w:rFonts w:eastAsia="BatangChe"/>
                <w:color w:val="FF0000"/>
              </w:rPr>
              <w:t xml:space="preserve">монтаж/демонтаж элементов СТУ, </w:t>
            </w:r>
            <w:r w:rsidR="003C7782">
              <w:rPr>
                <w:rFonts w:eastAsia="BatangChe"/>
                <w:color w:val="FF0000"/>
              </w:rPr>
              <w:t xml:space="preserve">установка имитаторов расходомерных устройств, </w:t>
            </w:r>
            <w:r w:rsidR="003C7782" w:rsidRPr="00914A3A">
              <w:rPr>
                <w:rFonts w:eastAsia="BatangChe"/>
                <w:color w:val="FF0000"/>
              </w:rPr>
              <w:t>доставк</w:t>
            </w:r>
            <w:r w:rsidR="003C7782">
              <w:rPr>
                <w:rFonts w:eastAsia="BatangChe"/>
                <w:color w:val="FF0000"/>
              </w:rPr>
              <w:t>а</w:t>
            </w:r>
            <w:r w:rsidR="003C7782" w:rsidRPr="00914A3A">
              <w:rPr>
                <w:rFonts w:eastAsia="BatangChe"/>
                <w:color w:val="FF0000"/>
              </w:rPr>
              <w:t xml:space="preserve"> СТУ до </w:t>
            </w:r>
            <w:r w:rsidR="003C7782">
              <w:rPr>
                <w:rFonts w:eastAsia="BatangChe"/>
                <w:color w:val="FF0000"/>
              </w:rPr>
              <w:t>фирмы-поверителяи обратно</w:t>
            </w:r>
            <w:r w:rsidR="003C7782">
              <w:rPr>
                <w:rFonts w:eastAsia="BatangChe"/>
              </w:rPr>
              <w:t xml:space="preserve">. </w:t>
            </w:r>
            <w:r w:rsidR="00914A3A" w:rsidRPr="00914A3A">
              <w:rPr>
                <w:rFonts w:eastAsia="BatangChe"/>
                <w:color w:val="FF0000"/>
              </w:rPr>
              <w:t xml:space="preserve">При </w:t>
            </w:r>
            <w:r w:rsidR="00914A3A">
              <w:rPr>
                <w:rFonts w:eastAsia="BatangChe"/>
                <w:color w:val="FF0000"/>
              </w:rPr>
              <w:lastRenderedPageBreak/>
              <w:t xml:space="preserve">этом </w:t>
            </w:r>
            <w:r w:rsidR="00914A3A" w:rsidRPr="00914A3A">
              <w:rPr>
                <w:rFonts w:eastAsia="BatangChe"/>
                <w:color w:val="FF0000"/>
              </w:rPr>
              <w:t xml:space="preserve">стоимость </w:t>
            </w:r>
            <w:r w:rsidR="003C7782">
              <w:rPr>
                <w:rFonts w:eastAsia="BatangChe"/>
                <w:color w:val="FF0000"/>
              </w:rPr>
              <w:t xml:space="preserve">данных </w:t>
            </w:r>
            <w:r w:rsidR="00914A3A" w:rsidRPr="00914A3A">
              <w:rPr>
                <w:rFonts w:eastAsia="BatangChe"/>
                <w:color w:val="FF0000"/>
              </w:rPr>
              <w:t>работ оформляется дополнительным соглашением и оплачивается Заказчиком отдельно</w:t>
            </w:r>
            <w:r w:rsidR="003C7782">
              <w:rPr>
                <w:rFonts w:eastAsia="BatangChe"/>
                <w:color w:val="FF0000"/>
              </w:rPr>
              <w:t>.</w:t>
            </w:r>
            <w:r w:rsidR="00B818B6">
              <w:rPr>
                <w:rFonts w:eastAsia="BatangChe"/>
                <w:color w:val="FF0000"/>
              </w:rPr>
              <w:t xml:space="preserve"> </w:t>
            </w:r>
            <w:r w:rsidR="003C7782">
              <w:rPr>
                <w:rFonts w:eastAsia="BatangChe"/>
                <w:color w:val="FF0000"/>
              </w:rPr>
              <w:t>Выбор фирмы-поверителя и о</w:t>
            </w:r>
            <w:r w:rsidR="00821A1A">
              <w:rPr>
                <w:rFonts w:eastAsia="BatangChe"/>
                <w:color w:val="FF0000"/>
              </w:rPr>
              <w:t>плата услуг</w:t>
            </w:r>
            <w:r w:rsidR="003C7782">
              <w:rPr>
                <w:rFonts w:eastAsia="BatangChe"/>
                <w:color w:val="FF0000"/>
              </w:rPr>
              <w:t xml:space="preserve"> по поверке</w:t>
            </w:r>
            <w:r w:rsidR="00821A1A">
              <w:rPr>
                <w:rFonts w:eastAsia="BatangChe"/>
                <w:color w:val="FF0000"/>
              </w:rPr>
              <w:t xml:space="preserve"> производится самим Заказчиком</w:t>
            </w:r>
            <w:r w:rsidR="00237293" w:rsidRPr="002A1B68">
              <w:rPr>
                <w:rFonts w:eastAsia="BatangChe"/>
              </w:rPr>
              <w:t>.</w:t>
            </w:r>
          </w:p>
          <w:p w:rsidR="00B916B8" w:rsidRDefault="00B916B8" w:rsidP="00B916B8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1.2. </w:t>
            </w:r>
            <w:r w:rsidR="00090962">
              <w:rPr>
                <w:color w:val="000000"/>
              </w:rPr>
              <w:t xml:space="preserve">Место </w:t>
            </w:r>
            <w:r w:rsidR="00E6485A">
              <w:rPr>
                <w:color w:val="000000"/>
              </w:rPr>
              <w:t>оказания услуг</w:t>
            </w:r>
            <w:r w:rsidR="00090962">
              <w:rPr>
                <w:color w:val="000000"/>
              </w:rPr>
              <w:t>,</w:t>
            </w:r>
            <w:r w:rsidR="00090962">
              <w:t xml:space="preserve"> количество, состав/комплектующие </w:t>
            </w:r>
            <w:r w:rsidR="002B36E6">
              <w:t>элементов СТУ</w:t>
            </w:r>
            <w:r w:rsidR="00090962">
              <w:t>, принимаемых на т</w:t>
            </w:r>
            <w:r w:rsidR="008756A8">
              <w:t>ехническое обслуживание, указаны</w:t>
            </w:r>
            <w:r w:rsidR="00090962">
              <w:t xml:space="preserve"> в приложении №1, являющемся неотъемлемой частью настоящего Договора.</w:t>
            </w:r>
          </w:p>
          <w:p w:rsidR="00F027BA" w:rsidRDefault="00B916B8" w:rsidP="00B916B8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>1.3. На техническое</w:t>
            </w:r>
            <w:r w:rsidR="00B818B6">
              <w:t xml:space="preserve"> </w:t>
            </w:r>
            <w:r w:rsidR="00455224">
              <w:t xml:space="preserve">обслуживание принимаются </w:t>
            </w:r>
            <w:r w:rsidR="001253C1">
              <w:t>СТУ</w:t>
            </w:r>
            <w:r w:rsidR="00455224">
              <w:t>, находящиеся в исправном состоянии</w:t>
            </w:r>
            <w:r w:rsidR="00237293">
              <w:t>, с действующими сертификатами о метрологической поверке</w:t>
            </w:r>
            <w:r w:rsidR="00455224">
              <w:t>.</w:t>
            </w:r>
          </w:p>
          <w:p w:rsidR="0049298F" w:rsidRDefault="0049298F" w:rsidP="00B916B8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0F5D83" w:rsidRPr="00274833" w:rsidRDefault="00D30B16" w:rsidP="00FD269D">
            <w:pPr>
              <w:pStyle w:val="a9"/>
              <w:numPr>
                <w:ilvl w:val="0"/>
                <w:numId w:val="1"/>
              </w:numPr>
              <w:tabs>
                <w:tab w:val="left" w:pos="250"/>
              </w:tabs>
              <w:spacing w:before="0" w:beforeAutospacing="0" w:after="0" w:afterAutospacing="0"/>
              <w:ind w:left="0" w:firstLine="0"/>
              <w:jc w:val="center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>Стоимость услуг</w:t>
            </w:r>
            <w:r w:rsidR="00B916B8">
              <w:rPr>
                <w:rFonts w:eastAsia="BatangChe"/>
                <w:b/>
              </w:rPr>
              <w:t xml:space="preserve"> и порядок расчетов</w:t>
            </w:r>
          </w:p>
          <w:p w:rsidR="0011466F" w:rsidRPr="00A12393" w:rsidRDefault="00A12393" w:rsidP="00A12393">
            <w:pPr>
              <w:pStyle w:val="a9"/>
              <w:tabs>
                <w:tab w:val="left" w:pos="250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2.1.</w:t>
            </w:r>
            <w:r w:rsidR="0011466F">
              <w:rPr>
                <w:rFonts w:eastAsia="BatangChe"/>
              </w:rPr>
              <w:t>Ежемесячная стоимость услуг по настоящему договору составля</w:t>
            </w:r>
            <w:r w:rsidR="004148AD">
              <w:rPr>
                <w:rFonts w:eastAsia="BatangChe"/>
              </w:rPr>
              <w:t>е</w:t>
            </w:r>
            <w:r w:rsidR="0011466F">
              <w:rPr>
                <w:rFonts w:eastAsia="BatangChe"/>
              </w:rPr>
              <w:t xml:space="preserve">т _____ (________________) </w:t>
            </w:r>
            <w:r w:rsidR="0011466F" w:rsidRPr="00A12393">
              <w:rPr>
                <w:rFonts w:eastAsia="BatangChe"/>
              </w:rPr>
              <w:t>тенге</w:t>
            </w:r>
            <w:r w:rsidR="009B626D" w:rsidRPr="00A12393">
              <w:rPr>
                <w:rFonts w:eastAsia="BatangChe"/>
              </w:rPr>
              <w:t>,</w:t>
            </w:r>
            <w:r w:rsidR="00B818B6">
              <w:rPr>
                <w:rFonts w:eastAsia="BatangChe"/>
              </w:rPr>
              <w:t xml:space="preserve"> </w:t>
            </w:r>
            <w:r w:rsidR="00B8424B" w:rsidRPr="00A12393">
              <w:rPr>
                <w:rFonts w:eastAsia="BatangChe"/>
              </w:rPr>
              <w:t>с учетом</w:t>
            </w:r>
            <w:r w:rsidRPr="00A12393">
              <w:rPr>
                <w:rFonts w:eastAsia="BatangChe"/>
              </w:rPr>
              <w:t xml:space="preserve"> НДС.</w:t>
            </w:r>
          </w:p>
          <w:p w:rsidR="00A12393" w:rsidRDefault="00A12393" w:rsidP="00A12393">
            <w:pPr>
              <w:pStyle w:val="a9"/>
              <w:tabs>
                <w:tab w:val="left" w:pos="-33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 w:rsidRPr="00A12393">
              <w:rPr>
                <w:rFonts w:eastAsia="BatangChe"/>
              </w:rPr>
              <w:t>2.2.</w:t>
            </w:r>
            <w:r>
              <w:rPr>
                <w:rFonts w:eastAsia="BatangChe"/>
              </w:rPr>
              <w:t>Ежемесячно Исполнитель представляет Заказчику акт оказанных услуг и оригинал счета-фактуры.</w:t>
            </w:r>
          </w:p>
          <w:p w:rsidR="00A12393" w:rsidRPr="00A12393" w:rsidRDefault="00A12393" w:rsidP="00A12393">
            <w:pPr>
              <w:pStyle w:val="a9"/>
              <w:tabs>
                <w:tab w:val="left" w:pos="-33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2.3.Заказчик принимает </w:t>
            </w:r>
            <w:r w:rsidR="00725C49" w:rsidRPr="002A1B68">
              <w:rPr>
                <w:rFonts w:eastAsia="BatangChe"/>
              </w:rPr>
              <w:t>и подписывает</w:t>
            </w:r>
            <w:r w:rsidR="00B818B6">
              <w:rPr>
                <w:rFonts w:eastAsia="BatangChe"/>
              </w:rPr>
              <w:t xml:space="preserve"> </w:t>
            </w:r>
            <w:r w:rsidRPr="002A1B68">
              <w:rPr>
                <w:rFonts w:eastAsia="BatangChe"/>
              </w:rPr>
              <w:t>акт</w:t>
            </w:r>
            <w:r>
              <w:rPr>
                <w:rFonts w:eastAsia="BatangChe"/>
              </w:rPr>
              <w:t xml:space="preserve"> оказанных услуг или дает мотивированный письменный отказ, с указанием причин непринятия услуг в течение 3 (трех) рабочих дней с даты получения акта.</w:t>
            </w:r>
          </w:p>
          <w:p w:rsidR="009C62E5" w:rsidRDefault="00701160" w:rsidP="00701160">
            <w:pPr>
              <w:pStyle w:val="a9"/>
              <w:tabs>
                <w:tab w:val="left" w:pos="250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  <w:lang w:val="kk-KZ"/>
              </w:rPr>
              <w:t>2.</w:t>
            </w:r>
            <w:r w:rsidR="00A12393">
              <w:rPr>
                <w:rFonts w:eastAsia="BatangChe"/>
                <w:lang w:val="kk-KZ"/>
              </w:rPr>
              <w:t>4</w:t>
            </w:r>
            <w:r>
              <w:rPr>
                <w:rFonts w:eastAsia="BatangChe"/>
                <w:lang w:val="kk-KZ"/>
              </w:rPr>
              <w:t>.</w:t>
            </w:r>
            <w:r w:rsidR="009C62E5" w:rsidRPr="009C62E5">
              <w:rPr>
                <w:rFonts w:eastAsia="BatangChe"/>
              </w:rPr>
              <w:t>Оплата стоимости услуг</w:t>
            </w:r>
            <w:r w:rsidR="00B818B6">
              <w:rPr>
                <w:rFonts w:eastAsia="BatangChe"/>
              </w:rPr>
              <w:t xml:space="preserve"> </w:t>
            </w:r>
            <w:r w:rsidR="009C62E5">
              <w:rPr>
                <w:rFonts w:eastAsia="BatangChe"/>
              </w:rPr>
              <w:t xml:space="preserve">производится </w:t>
            </w:r>
            <w:r w:rsidR="0076335D" w:rsidRPr="00274833">
              <w:rPr>
                <w:rFonts w:eastAsia="BatangChe"/>
              </w:rPr>
              <w:t>Заказчик</w:t>
            </w:r>
            <w:r w:rsidR="009C62E5">
              <w:rPr>
                <w:rFonts w:eastAsia="BatangChe"/>
              </w:rPr>
              <w:t xml:space="preserve">ом </w:t>
            </w:r>
            <w:r w:rsidR="002C286D">
              <w:rPr>
                <w:rFonts w:eastAsia="BatangChe"/>
              </w:rPr>
              <w:t>ежемесячно не позднее</w:t>
            </w:r>
            <w:r w:rsidR="009C62E5">
              <w:rPr>
                <w:rFonts w:eastAsia="BatangChe"/>
              </w:rPr>
              <w:t xml:space="preserve"> 10-го числа </w:t>
            </w:r>
            <w:r w:rsidR="00227CBA">
              <w:rPr>
                <w:rFonts w:eastAsia="BatangChe"/>
              </w:rPr>
              <w:t xml:space="preserve">каждого </w:t>
            </w:r>
            <w:r w:rsidR="009C62E5">
              <w:rPr>
                <w:rFonts w:eastAsia="BatangChe"/>
              </w:rPr>
              <w:t xml:space="preserve">месяца, следующего за расчетным. </w:t>
            </w:r>
          </w:p>
          <w:p w:rsidR="0049298F" w:rsidRDefault="0049298F" w:rsidP="00701160">
            <w:pPr>
              <w:pStyle w:val="a9"/>
              <w:tabs>
                <w:tab w:val="left" w:pos="250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</w:p>
          <w:p w:rsidR="000F5D83" w:rsidRPr="00274833" w:rsidRDefault="000F5D83" w:rsidP="0049298F">
            <w:pPr>
              <w:pStyle w:val="a9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rFonts w:eastAsia="BatangChe"/>
                <w:b/>
              </w:rPr>
            </w:pPr>
            <w:r w:rsidRPr="00274833">
              <w:rPr>
                <w:rFonts w:eastAsia="BatangChe"/>
                <w:b/>
              </w:rPr>
              <w:t>Права и обязанности Сторон</w:t>
            </w:r>
          </w:p>
          <w:p w:rsidR="000F5D83" w:rsidRPr="00274833" w:rsidRDefault="000F5D83" w:rsidP="00D80ACE">
            <w:pPr>
              <w:pStyle w:val="a9"/>
              <w:tabs>
                <w:tab w:val="left" w:pos="392"/>
              </w:tabs>
              <w:spacing w:before="0" w:beforeAutospacing="0" w:after="0" w:afterAutospacing="0"/>
              <w:rPr>
                <w:rFonts w:eastAsia="BatangChe"/>
              </w:rPr>
            </w:pPr>
            <w:r w:rsidRPr="00274833">
              <w:rPr>
                <w:rFonts w:eastAsia="BatangChe"/>
                <w:b/>
              </w:rPr>
              <w:t>Исполнитель обязан:</w:t>
            </w:r>
          </w:p>
          <w:p w:rsidR="00A12393" w:rsidRDefault="006D5BE0" w:rsidP="006F472A">
            <w:pPr>
              <w:pStyle w:val="a9"/>
              <w:numPr>
                <w:ilvl w:val="1"/>
                <w:numId w:val="1"/>
              </w:numPr>
              <w:spacing w:before="0" w:beforeAutospacing="0" w:after="0" w:afterAutospacing="0"/>
              <w:ind w:left="-33" w:firstLine="33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О</w:t>
            </w:r>
            <w:r w:rsidR="000F5D83" w:rsidRPr="00274833">
              <w:rPr>
                <w:rFonts w:eastAsia="BatangChe"/>
              </w:rPr>
              <w:t xml:space="preserve">беспечить качественное </w:t>
            </w:r>
            <w:r w:rsidR="00666C0A" w:rsidRPr="00274833">
              <w:rPr>
                <w:rFonts w:eastAsia="BatangChe"/>
              </w:rPr>
              <w:t xml:space="preserve">оказание </w:t>
            </w:r>
            <w:r w:rsidR="006B4C18">
              <w:rPr>
                <w:rFonts w:eastAsia="BatangChe"/>
              </w:rPr>
              <w:t>у</w:t>
            </w:r>
            <w:r w:rsidR="00666C0A" w:rsidRPr="00274833">
              <w:rPr>
                <w:rFonts w:eastAsia="BatangChe"/>
              </w:rPr>
              <w:t>слуг</w:t>
            </w:r>
            <w:r w:rsidR="007F243A">
              <w:rPr>
                <w:rFonts w:eastAsia="BatangChe"/>
              </w:rPr>
              <w:t xml:space="preserve">, </w:t>
            </w:r>
            <w:r w:rsidR="00A12393">
              <w:rPr>
                <w:rFonts w:eastAsia="BatangChe"/>
              </w:rPr>
              <w:t>согласно п.1.1. договора, в том числе</w:t>
            </w:r>
            <w:r w:rsidR="00B818B6">
              <w:rPr>
                <w:rFonts w:eastAsia="BatangChe"/>
              </w:rPr>
              <w:t xml:space="preserve"> </w:t>
            </w:r>
            <w:r w:rsidR="006F472A" w:rsidRPr="004A1207">
              <w:rPr>
                <w:rFonts w:eastAsia="BatangChe"/>
                <w:color w:val="FF0000"/>
              </w:rPr>
              <w:t xml:space="preserve">устранение </w:t>
            </w:r>
            <w:r w:rsidR="00A12393" w:rsidRPr="004A1207">
              <w:rPr>
                <w:rFonts w:eastAsia="BatangChe"/>
                <w:color w:val="FF0000"/>
              </w:rPr>
              <w:t>неисправност</w:t>
            </w:r>
            <w:r w:rsidR="006F472A" w:rsidRPr="004A1207">
              <w:rPr>
                <w:rFonts w:eastAsia="BatangChe"/>
                <w:color w:val="FF0000"/>
              </w:rPr>
              <w:t>ей</w:t>
            </w:r>
            <w:r w:rsidR="00A12393" w:rsidRPr="004A1207">
              <w:rPr>
                <w:rFonts w:eastAsia="BatangChe"/>
                <w:color w:val="FF0000"/>
              </w:rPr>
              <w:t>, не требующи</w:t>
            </w:r>
            <w:r w:rsidR="006F472A" w:rsidRPr="004A1207">
              <w:rPr>
                <w:rFonts w:eastAsia="BatangChe"/>
                <w:color w:val="FF0000"/>
              </w:rPr>
              <w:t>х дорогостоящего ремонта и/или</w:t>
            </w:r>
            <w:r w:rsidR="00A12393" w:rsidRPr="004A1207">
              <w:rPr>
                <w:rFonts w:eastAsia="BatangChe"/>
                <w:color w:val="FF0000"/>
              </w:rPr>
              <w:t xml:space="preserve"> замены комплектующих деталей и элементов СТУ</w:t>
            </w:r>
            <w:r w:rsidR="004A1207" w:rsidRPr="004A1207">
              <w:rPr>
                <w:rFonts w:eastAsia="BatangChe"/>
                <w:color w:val="FF0000"/>
              </w:rPr>
              <w:t xml:space="preserve"> в срок не более 5 (пяти) рабочих дней с момента получения письменной заявки от З</w:t>
            </w:r>
            <w:r w:rsidR="004A1207">
              <w:rPr>
                <w:rFonts w:eastAsia="BatangChe"/>
                <w:color w:val="FF0000"/>
              </w:rPr>
              <w:t>ак</w:t>
            </w:r>
            <w:r w:rsidR="004A1207" w:rsidRPr="004A1207">
              <w:rPr>
                <w:rFonts w:eastAsia="BatangChe"/>
                <w:color w:val="FF0000"/>
              </w:rPr>
              <w:t>азчика</w:t>
            </w:r>
            <w:r w:rsidR="00CD59D4">
              <w:rPr>
                <w:rFonts w:eastAsia="BatangChe"/>
              </w:rPr>
              <w:t>.</w:t>
            </w:r>
          </w:p>
          <w:p w:rsidR="00A12393" w:rsidRDefault="00A12393" w:rsidP="00A12393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3.2. </w:t>
            </w:r>
            <w:r w:rsidR="006D5BE0">
              <w:rPr>
                <w:rFonts w:eastAsia="BatangChe"/>
              </w:rPr>
              <w:t>Н</w:t>
            </w:r>
            <w:r w:rsidRPr="00274833">
              <w:rPr>
                <w:rFonts w:eastAsia="BatangChe"/>
              </w:rPr>
              <w:t xml:space="preserve">азначить </w:t>
            </w:r>
            <w:r w:rsidR="00C601B1">
              <w:rPr>
                <w:rFonts w:eastAsia="BatangChe"/>
              </w:rPr>
              <w:t xml:space="preserve">со своей стороны </w:t>
            </w:r>
            <w:r w:rsidR="006034CF">
              <w:rPr>
                <w:rFonts w:eastAsia="BatangChe"/>
              </w:rPr>
              <w:t xml:space="preserve">ответственного представителя </w:t>
            </w:r>
            <w:r w:rsidRPr="00274833">
              <w:rPr>
                <w:rFonts w:eastAsia="BatangChe"/>
              </w:rPr>
              <w:t>на период оказания</w:t>
            </w:r>
            <w:r w:rsidR="002C123D">
              <w:rPr>
                <w:rFonts w:eastAsia="BatangChe"/>
              </w:rPr>
              <w:t xml:space="preserve"> услуг</w:t>
            </w:r>
            <w:r w:rsidR="00C601B1">
              <w:rPr>
                <w:rFonts w:eastAsia="BatangChe"/>
              </w:rPr>
              <w:t xml:space="preserve"> (контактные </w:t>
            </w:r>
            <w:r w:rsidR="00302B02">
              <w:rPr>
                <w:rFonts w:eastAsia="BatangChe"/>
              </w:rPr>
              <w:t>данные указаны в приложении №1 к</w:t>
            </w:r>
            <w:r w:rsidR="00C601B1">
              <w:rPr>
                <w:rFonts w:eastAsia="BatangChe"/>
              </w:rPr>
              <w:t xml:space="preserve"> Договору)</w:t>
            </w:r>
            <w:r w:rsidR="0069493C">
              <w:rPr>
                <w:rFonts w:eastAsia="BatangChe"/>
              </w:rPr>
              <w:t>.</w:t>
            </w:r>
          </w:p>
          <w:p w:rsidR="00823CE5" w:rsidRDefault="00A12393" w:rsidP="00A12393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3.3. </w:t>
            </w:r>
            <w:r w:rsidR="006D5BE0">
              <w:rPr>
                <w:rFonts w:eastAsia="BatangChe"/>
              </w:rPr>
              <w:t>С</w:t>
            </w:r>
            <w:r w:rsidR="00823CE5">
              <w:rPr>
                <w:rFonts w:eastAsia="BatangChe"/>
              </w:rPr>
              <w:t xml:space="preserve">облюдать правила техники безопасности </w:t>
            </w:r>
            <w:r w:rsidR="00B75D44">
              <w:rPr>
                <w:rFonts w:eastAsia="BatangChe"/>
              </w:rPr>
              <w:t>и правила пожарной безопасности</w:t>
            </w:r>
            <w:r w:rsidR="0069493C">
              <w:rPr>
                <w:rFonts w:eastAsia="BatangChe"/>
              </w:rPr>
              <w:t>.</w:t>
            </w:r>
          </w:p>
          <w:p w:rsidR="00302B02" w:rsidRDefault="00A12393" w:rsidP="00D80ACE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3.4.</w:t>
            </w:r>
            <w:r w:rsidR="006D5BE0">
              <w:rPr>
                <w:rFonts w:eastAsia="BatangChe"/>
              </w:rPr>
              <w:t>П</w:t>
            </w:r>
            <w:r w:rsidR="004323ED">
              <w:rPr>
                <w:rFonts w:eastAsia="BatangChe"/>
              </w:rPr>
              <w:t xml:space="preserve">ри оказании услуг руководствоваться требованиями </w:t>
            </w:r>
            <w:r w:rsidR="00025902">
              <w:rPr>
                <w:rFonts w:eastAsia="BatangChe"/>
              </w:rPr>
              <w:t xml:space="preserve">предоставленной Заказчиком </w:t>
            </w:r>
            <w:r w:rsidR="004323ED">
              <w:rPr>
                <w:rFonts w:eastAsia="BatangChe"/>
              </w:rPr>
              <w:t xml:space="preserve">технической документации на </w:t>
            </w:r>
            <w:r w:rsidR="008142B8">
              <w:rPr>
                <w:rFonts w:eastAsia="BatangChe"/>
              </w:rPr>
              <w:t>СТУ</w:t>
            </w:r>
            <w:r w:rsidR="004323ED">
              <w:rPr>
                <w:rFonts w:eastAsia="BatangChe"/>
              </w:rPr>
              <w:t>.</w:t>
            </w:r>
          </w:p>
          <w:p w:rsidR="000F5D83" w:rsidRPr="00274833" w:rsidRDefault="000F5D83" w:rsidP="00D80ACE">
            <w:pPr>
              <w:pStyle w:val="a9"/>
              <w:spacing w:before="0" w:beforeAutospacing="0" w:after="0" w:afterAutospacing="0"/>
              <w:jc w:val="both"/>
              <w:rPr>
                <w:rFonts w:eastAsia="BatangChe"/>
              </w:rPr>
            </w:pPr>
            <w:r w:rsidRPr="00274833">
              <w:rPr>
                <w:rFonts w:eastAsia="BatangChe"/>
                <w:b/>
              </w:rPr>
              <w:t>Исполнитель вправе:</w:t>
            </w:r>
          </w:p>
          <w:p w:rsidR="00D80ACE" w:rsidRDefault="006D5BE0" w:rsidP="00D80ACE">
            <w:pPr>
              <w:pStyle w:val="a9"/>
              <w:numPr>
                <w:ilvl w:val="1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rFonts w:eastAsia="BatangChe"/>
                <w:color w:val="FF0000"/>
              </w:rPr>
            </w:pPr>
            <w:r>
              <w:rPr>
                <w:rFonts w:eastAsia="BatangChe"/>
              </w:rPr>
              <w:t>Т</w:t>
            </w:r>
            <w:r w:rsidR="000F5D83" w:rsidRPr="00D80ACE">
              <w:rPr>
                <w:rFonts w:eastAsia="BatangChe"/>
              </w:rPr>
              <w:t>ребовать оплаты в соответствии с условиями настоящего Договора</w:t>
            </w:r>
            <w:r w:rsidR="0069493C">
              <w:rPr>
                <w:rFonts w:eastAsia="BatangChe"/>
              </w:rPr>
              <w:t>.</w:t>
            </w:r>
          </w:p>
          <w:p w:rsidR="00D80ACE" w:rsidRPr="00D80ACE" w:rsidRDefault="006D5BE0" w:rsidP="0049298F">
            <w:pPr>
              <w:pStyle w:val="a9"/>
              <w:numPr>
                <w:ilvl w:val="1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rFonts w:eastAsia="BatangChe"/>
                <w:b/>
              </w:rPr>
            </w:pPr>
            <w:r>
              <w:rPr>
                <w:rFonts w:eastAsia="BatangChe"/>
              </w:rPr>
              <w:t>П</w:t>
            </w:r>
            <w:r w:rsidR="00671FC6" w:rsidRPr="00D80ACE">
              <w:rPr>
                <w:rFonts w:eastAsia="BatangChe"/>
              </w:rPr>
              <w:t>риостановить</w:t>
            </w:r>
            <w:r w:rsidR="00845C24" w:rsidRPr="00D80ACE">
              <w:rPr>
                <w:rFonts w:eastAsia="BatangChe"/>
              </w:rPr>
              <w:t xml:space="preserve"> оказание услуг при нарушении Заказчиком принятых на себя обязательств, письменно уведомив последнего не менее чем за </w:t>
            </w:r>
            <w:r w:rsidR="006034CF" w:rsidRPr="00D80ACE">
              <w:rPr>
                <w:rFonts w:eastAsia="BatangChe"/>
              </w:rPr>
              <w:t>3 (</w:t>
            </w:r>
            <w:r w:rsidR="00845C24" w:rsidRPr="00D80ACE">
              <w:rPr>
                <w:rFonts w:eastAsia="BatangChe"/>
              </w:rPr>
              <w:t>три</w:t>
            </w:r>
            <w:r w:rsidR="006034CF" w:rsidRPr="00D80ACE">
              <w:rPr>
                <w:rFonts w:eastAsia="BatangChe"/>
              </w:rPr>
              <w:t>)</w:t>
            </w:r>
            <w:r w:rsidR="00845C24" w:rsidRPr="00D80ACE">
              <w:rPr>
                <w:rFonts w:eastAsia="BatangChe"/>
              </w:rPr>
              <w:t xml:space="preserve"> рабочих дня до</w:t>
            </w:r>
            <w:r w:rsidR="00BE3D83" w:rsidRPr="00D80ACE">
              <w:rPr>
                <w:rFonts w:eastAsia="BatangChe"/>
              </w:rPr>
              <w:t xml:space="preserve"> </w:t>
            </w:r>
            <w:r w:rsidR="00BE3D83" w:rsidRPr="00D80ACE">
              <w:rPr>
                <w:rFonts w:eastAsia="BatangChe"/>
              </w:rPr>
              <w:lastRenderedPageBreak/>
              <w:t>приостановления оказания услуг</w:t>
            </w:r>
            <w:r w:rsidR="0069493C">
              <w:rPr>
                <w:rFonts w:eastAsia="BatangChe"/>
              </w:rPr>
              <w:t>.</w:t>
            </w:r>
          </w:p>
          <w:p w:rsidR="00667AB6" w:rsidRPr="00D80ACE" w:rsidRDefault="0069493C" w:rsidP="0049298F">
            <w:pPr>
              <w:pStyle w:val="a9"/>
              <w:numPr>
                <w:ilvl w:val="1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rFonts w:eastAsia="BatangChe"/>
                <w:b/>
              </w:rPr>
            </w:pPr>
            <w:r>
              <w:rPr>
                <w:rFonts w:eastAsia="BatangChe"/>
              </w:rPr>
              <w:t>Р</w:t>
            </w:r>
            <w:r w:rsidR="00667AB6" w:rsidRPr="00D80ACE">
              <w:rPr>
                <w:rFonts w:eastAsia="BatangChe"/>
              </w:rPr>
              <w:t xml:space="preserve">асторгнуть настоящий </w:t>
            </w:r>
            <w:r w:rsidR="00C47543" w:rsidRPr="00D80ACE">
              <w:rPr>
                <w:rFonts w:eastAsia="BatangChe"/>
              </w:rPr>
              <w:t>Д</w:t>
            </w:r>
            <w:r w:rsidR="00667AB6" w:rsidRPr="00D80ACE">
              <w:rPr>
                <w:rFonts w:eastAsia="BatangChe"/>
              </w:rPr>
              <w:t>оговор</w:t>
            </w:r>
            <w:r w:rsidR="00845C24" w:rsidRPr="00D80ACE">
              <w:rPr>
                <w:rFonts w:eastAsia="BatangChe"/>
              </w:rPr>
              <w:t xml:space="preserve"> в одностороннем порядке</w:t>
            </w:r>
            <w:r w:rsidR="006034CF" w:rsidRPr="00D80ACE">
              <w:rPr>
                <w:rFonts w:eastAsia="BatangChe"/>
              </w:rPr>
              <w:t xml:space="preserve"> в случае невыполнения Заказчиком условий договора</w:t>
            </w:r>
            <w:r w:rsidR="00C47543" w:rsidRPr="00D80ACE">
              <w:rPr>
                <w:rFonts w:eastAsia="BatangChe"/>
              </w:rPr>
              <w:t>,</w:t>
            </w:r>
            <w:r w:rsidR="00845C24" w:rsidRPr="00D80ACE">
              <w:rPr>
                <w:rFonts w:eastAsia="BatangChe"/>
              </w:rPr>
              <w:t xml:space="preserve"> письменно уведомив Заказчика не позднее чем за </w:t>
            </w:r>
            <w:r w:rsidR="006034CF" w:rsidRPr="00D80ACE">
              <w:rPr>
                <w:rFonts w:eastAsia="BatangChe"/>
              </w:rPr>
              <w:t>10 (</w:t>
            </w:r>
            <w:r w:rsidR="00845C24" w:rsidRPr="00D80ACE">
              <w:rPr>
                <w:rFonts w:eastAsia="BatangChe"/>
              </w:rPr>
              <w:t>десять</w:t>
            </w:r>
            <w:r w:rsidR="006034CF" w:rsidRPr="00D80ACE">
              <w:rPr>
                <w:rFonts w:eastAsia="BatangChe"/>
              </w:rPr>
              <w:t>)</w:t>
            </w:r>
            <w:r w:rsidR="00845C24" w:rsidRPr="00D80ACE">
              <w:rPr>
                <w:rFonts w:eastAsia="BatangChe"/>
              </w:rPr>
              <w:t xml:space="preserve"> рабочих дней до предстоящего расторжения.</w:t>
            </w:r>
          </w:p>
          <w:p w:rsidR="000F5D83" w:rsidRPr="00274833" w:rsidRDefault="000F5D83" w:rsidP="0049298F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b/>
              </w:rPr>
            </w:pPr>
            <w:r w:rsidRPr="00274833">
              <w:rPr>
                <w:rFonts w:eastAsia="BatangChe"/>
                <w:b/>
              </w:rPr>
              <w:t>Заказчик обязан:</w:t>
            </w:r>
          </w:p>
          <w:p w:rsidR="00823CE5" w:rsidRDefault="000F5D83" w:rsidP="0049298F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 w:rsidRPr="00274833">
              <w:rPr>
                <w:rFonts w:eastAsia="BatangChe"/>
              </w:rPr>
              <w:t>3.</w:t>
            </w:r>
            <w:r w:rsidR="00D80ACE">
              <w:rPr>
                <w:rFonts w:eastAsia="BatangChe"/>
              </w:rPr>
              <w:t>7.</w:t>
            </w:r>
            <w:r w:rsidR="0069493C">
              <w:rPr>
                <w:rFonts w:eastAsia="BatangChe"/>
              </w:rPr>
              <w:t>П</w:t>
            </w:r>
            <w:r w:rsidR="00823CE5">
              <w:rPr>
                <w:rFonts w:eastAsia="BatangChe"/>
              </w:rPr>
              <w:t xml:space="preserve">редоставить техническую документацию на </w:t>
            </w:r>
            <w:r w:rsidR="006B4A1B">
              <w:rPr>
                <w:rFonts w:eastAsia="BatangChe"/>
              </w:rPr>
              <w:t>элементы СТУ</w:t>
            </w:r>
            <w:r w:rsidR="00823CE5">
              <w:rPr>
                <w:rFonts w:eastAsia="BatangChe"/>
              </w:rPr>
              <w:t>.</w:t>
            </w:r>
          </w:p>
          <w:p w:rsidR="000F5D83" w:rsidRPr="00274833" w:rsidRDefault="00823CE5" w:rsidP="0049298F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3.</w:t>
            </w:r>
            <w:r w:rsidR="00D80ACE">
              <w:rPr>
                <w:rFonts w:eastAsia="BatangChe"/>
              </w:rPr>
              <w:t>8</w:t>
            </w:r>
            <w:r>
              <w:rPr>
                <w:rFonts w:eastAsia="BatangChe"/>
              </w:rPr>
              <w:t>.</w:t>
            </w:r>
            <w:r w:rsidR="0069493C">
              <w:rPr>
                <w:rFonts w:eastAsia="BatangChe"/>
              </w:rPr>
              <w:t>Н</w:t>
            </w:r>
            <w:r w:rsidR="000F5D83" w:rsidRPr="00274833">
              <w:rPr>
                <w:rFonts w:eastAsia="BatangChe"/>
              </w:rPr>
              <w:t>азначить</w:t>
            </w:r>
            <w:r w:rsidR="00C601B1">
              <w:rPr>
                <w:rFonts w:eastAsia="BatangChe"/>
              </w:rPr>
              <w:t xml:space="preserve"> со своей стороны</w:t>
            </w:r>
            <w:r w:rsidR="00B818B6">
              <w:rPr>
                <w:rFonts w:eastAsia="BatangChe"/>
              </w:rPr>
              <w:t xml:space="preserve"> </w:t>
            </w:r>
            <w:r w:rsidR="006034CF">
              <w:rPr>
                <w:rFonts w:eastAsia="BatangChe"/>
              </w:rPr>
              <w:t xml:space="preserve">ответственного представителя </w:t>
            </w:r>
            <w:r w:rsidR="000F5D83" w:rsidRPr="00274833">
              <w:rPr>
                <w:rFonts w:eastAsia="BatangChe"/>
              </w:rPr>
              <w:t xml:space="preserve">на период </w:t>
            </w:r>
            <w:r w:rsidR="00340DFD" w:rsidRPr="00274833">
              <w:rPr>
                <w:rFonts w:eastAsia="BatangChe"/>
              </w:rPr>
              <w:t>оказания</w:t>
            </w:r>
            <w:r w:rsidR="000F5D83" w:rsidRPr="00274833">
              <w:rPr>
                <w:rFonts w:eastAsia="BatangChe"/>
              </w:rPr>
              <w:t xml:space="preserve"> Исполнителем </w:t>
            </w:r>
            <w:r w:rsidR="00C54E3C">
              <w:rPr>
                <w:rFonts w:eastAsia="BatangChe"/>
              </w:rPr>
              <w:t>у</w:t>
            </w:r>
            <w:r w:rsidR="00340DFD" w:rsidRPr="00274833">
              <w:rPr>
                <w:rFonts w:eastAsia="BatangChe"/>
              </w:rPr>
              <w:t>слуг</w:t>
            </w:r>
            <w:r w:rsidR="00C601B1">
              <w:rPr>
                <w:rFonts w:eastAsia="BatangChe"/>
              </w:rPr>
              <w:t xml:space="preserve"> (контактные </w:t>
            </w:r>
            <w:r w:rsidR="00302B02">
              <w:rPr>
                <w:rFonts w:eastAsia="BatangChe"/>
              </w:rPr>
              <w:t>данные указаны в приложении №1 к</w:t>
            </w:r>
            <w:r w:rsidR="00C601B1">
              <w:rPr>
                <w:rFonts w:eastAsia="BatangChe"/>
              </w:rPr>
              <w:t xml:space="preserve"> Договору)</w:t>
            </w:r>
            <w:r w:rsidR="0069493C">
              <w:rPr>
                <w:rFonts w:eastAsia="BatangChe"/>
              </w:rPr>
              <w:t>.</w:t>
            </w:r>
          </w:p>
          <w:p w:rsidR="000F5D83" w:rsidRDefault="000F5D83" w:rsidP="00C54E3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 w:rsidRPr="00274833">
              <w:rPr>
                <w:rFonts w:eastAsia="BatangChe"/>
              </w:rPr>
              <w:t>3.</w:t>
            </w:r>
            <w:r w:rsidR="00D80ACE">
              <w:rPr>
                <w:rFonts w:eastAsia="BatangChe"/>
              </w:rPr>
              <w:t>9</w:t>
            </w:r>
            <w:r w:rsidRPr="00274833">
              <w:rPr>
                <w:rFonts w:eastAsia="BatangChe"/>
              </w:rPr>
              <w:t xml:space="preserve">. </w:t>
            </w:r>
            <w:r w:rsidR="0069493C">
              <w:rPr>
                <w:rFonts w:eastAsia="BatangChe"/>
              </w:rPr>
              <w:t>С</w:t>
            </w:r>
            <w:r w:rsidR="00C54E3C">
              <w:rPr>
                <w:rFonts w:eastAsia="BatangChe"/>
              </w:rPr>
              <w:t>воевременно оплачивать стоимость услуг в сроки, пред</w:t>
            </w:r>
            <w:r w:rsidR="006B4A1B">
              <w:rPr>
                <w:rFonts w:eastAsia="BatangChe"/>
              </w:rPr>
              <w:t>усмотренные настоящим Договором</w:t>
            </w:r>
            <w:r w:rsidR="0069493C">
              <w:rPr>
                <w:rFonts w:eastAsia="BatangChe"/>
              </w:rPr>
              <w:t>.</w:t>
            </w:r>
          </w:p>
          <w:p w:rsidR="003E59A9" w:rsidRDefault="003621EE" w:rsidP="00C54E3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3.</w:t>
            </w:r>
            <w:r w:rsidR="00D80ACE">
              <w:rPr>
                <w:rFonts w:eastAsia="BatangChe"/>
              </w:rPr>
              <w:t>10.</w:t>
            </w:r>
            <w:r w:rsidR="0069493C">
              <w:rPr>
                <w:rFonts w:eastAsia="BatangChe"/>
              </w:rPr>
              <w:t>О</w:t>
            </w:r>
            <w:r w:rsidR="003E59A9">
              <w:rPr>
                <w:rFonts w:eastAsia="BatangChe"/>
              </w:rPr>
              <w:t xml:space="preserve">беспечить беспрепятственный доступ к месту обслуживания </w:t>
            </w:r>
            <w:r w:rsidR="006B4A1B">
              <w:rPr>
                <w:rFonts w:eastAsia="BatangChe"/>
              </w:rPr>
              <w:t>элементов СТУ</w:t>
            </w:r>
            <w:r w:rsidR="0069493C">
              <w:rPr>
                <w:rFonts w:eastAsia="BatangChe"/>
              </w:rPr>
              <w:t>.</w:t>
            </w:r>
          </w:p>
          <w:p w:rsidR="003E59A9" w:rsidRDefault="003621EE" w:rsidP="00C54E3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3.</w:t>
            </w:r>
            <w:r w:rsidR="00D80ACE">
              <w:rPr>
                <w:rFonts w:eastAsia="BatangChe"/>
              </w:rPr>
              <w:t>11</w:t>
            </w:r>
            <w:r w:rsidR="003E59A9">
              <w:rPr>
                <w:rFonts w:eastAsia="BatangChe"/>
              </w:rPr>
              <w:t xml:space="preserve">. </w:t>
            </w:r>
            <w:r w:rsidR="0069493C">
              <w:rPr>
                <w:rFonts w:eastAsia="BatangChe"/>
              </w:rPr>
              <w:t>О</w:t>
            </w:r>
            <w:r w:rsidR="003E59A9">
              <w:rPr>
                <w:rFonts w:eastAsia="BatangChe"/>
              </w:rPr>
              <w:t xml:space="preserve">беспечить строгое соблюдение условий эксплуатации </w:t>
            </w:r>
            <w:r w:rsidR="006B4A1B">
              <w:rPr>
                <w:rFonts w:eastAsia="BatangChe"/>
              </w:rPr>
              <w:t>элементов СТУ</w:t>
            </w:r>
            <w:r w:rsidR="003E59A9">
              <w:rPr>
                <w:rFonts w:eastAsia="BatangChe"/>
              </w:rPr>
              <w:t xml:space="preserve">, предъявляемых изготовителем и предусмотренных </w:t>
            </w:r>
            <w:r w:rsidR="006034CF">
              <w:rPr>
                <w:rFonts w:eastAsia="BatangChe"/>
              </w:rPr>
              <w:t>п</w:t>
            </w:r>
            <w:r w:rsidR="003E59A9">
              <w:rPr>
                <w:rFonts w:eastAsia="BatangChe"/>
              </w:rPr>
              <w:t>равилами учета тепловой энергии и теплоносителя</w:t>
            </w:r>
            <w:r w:rsidR="006034CF">
              <w:rPr>
                <w:rFonts w:eastAsia="BatangChe"/>
              </w:rPr>
              <w:t>, в том числе своевременное проведение метрологической поверки СТУ</w:t>
            </w:r>
            <w:r w:rsidR="0069493C">
              <w:rPr>
                <w:rFonts w:eastAsia="BatangChe"/>
              </w:rPr>
              <w:t>.</w:t>
            </w:r>
          </w:p>
          <w:p w:rsidR="003621EE" w:rsidRPr="00FD11DB" w:rsidRDefault="003621EE" w:rsidP="00C54E3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color w:val="FF0000"/>
              </w:rPr>
            </w:pPr>
            <w:r>
              <w:rPr>
                <w:rFonts w:eastAsia="BatangChe"/>
              </w:rPr>
              <w:t>3.</w:t>
            </w:r>
            <w:r w:rsidR="00D80ACE">
              <w:rPr>
                <w:rFonts w:eastAsia="BatangChe"/>
              </w:rPr>
              <w:t>12</w:t>
            </w:r>
            <w:r>
              <w:rPr>
                <w:rFonts w:eastAsia="BatangChe"/>
              </w:rPr>
              <w:t>.</w:t>
            </w:r>
            <w:r w:rsidR="0069493C">
              <w:rPr>
                <w:rFonts w:eastAsia="BatangChe"/>
              </w:rPr>
              <w:t>О</w:t>
            </w:r>
            <w:r w:rsidR="004F099C">
              <w:rPr>
                <w:rFonts w:eastAsia="BatangChe"/>
              </w:rPr>
              <w:t xml:space="preserve">беспечить </w:t>
            </w:r>
            <w:r w:rsidR="00C01E62">
              <w:rPr>
                <w:rFonts w:eastAsia="BatangChe"/>
              </w:rPr>
              <w:t xml:space="preserve">освещение помещения, в котором установлены СТУ, а также его </w:t>
            </w:r>
            <w:r w:rsidR="004F099C">
              <w:rPr>
                <w:rFonts w:eastAsia="BatangChe"/>
              </w:rPr>
              <w:t>очистку от мусор</w:t>
            </w:r>
            <w:r w:rsidR="00C01E62">
              <w:rPr>
                <w:rFonts w:eastAsia="BatangChe"/>
              </w:rPr>
              <w:t>а, грязи, посторонних предметов</w:t>
            </w:r>
            <w:r w:rsidR="00FD11DB">
              <w:rPr>
                <w:rFonts w:eastAsia="BatangChe"/>
              </w:rPr>
              <w:t xml:space="preserve">, </w:t>
            </w:r>
            <w:r w:rsidR="00772CDF">
              <w:rPr>
                <w:rFonts w:eastAsia="BatangChe"/>
              </w:rPr>
              <w:t xml:space="preserve">оказывающих влияние и/или </w:t>
            </w:r>
            <w:r w:rsidR="00772CDF" w:rsidRPr="00772CDF">
              <w:rPr>
                <w:rFonts w:eastAsia="BatangChe"/>
              </w:rPr>
              <w:t xml:space="preserve">препятствующих </w:t>
            </w:r>
            <w:r w:rsidR="00FD11DB" w:rsidRPr="00772CDF">
              <w:rPr>
                <w:rFonts w:eastAsia="BatangChe"/>
              </w:rPr>
              <w:t xml:space="preserve"> оказани</w:t>
            </w:r>
            <w:r w:rsidR="00772CDF" w:rsidRPr="00772CDF">
              <w:rPr>
                <w:rFonts w:eastAsia="BatangChe"/>
              </w:rPr>
              <w:t>ю</w:t>
            </w:r>
            <w:r w:rsidR="00FD11DB" w:rsidRPr="00772CDF">
              <w:rPr>
                <w:rFonts w:eastAsia="BatangChe"/>
              </w:rPr>
              <w:t xml:space="preserve"> услуг</w:t>
            </w:r>
            <w:r w:rsidR="0069493C" w:rsidRPr="00772CDF">
              <w:rPr>
                <w:rFonts w:eastAsia="BatangChe"/>
              </w:rPr>
              <w:t>.</w:t>
            </w:r>
          </w:p>
          <w:p w:rsidR="001C1DA1" w:rsidRDefault="003621EE" w:rsidP="00C54E3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3.</w:t>
            </w:r>
            <w:r w:rsidR="00D80ACE">
              <w:rPr>
                <w:rFonts w:eastAsia="BatangChe"/>
              </w:rPr>
              <w:t>13</w:t>
            </w:r>
            <w:r w:rsidR="001C1DA1">
              <w:rPr>
                <w:rFonts w:eastAsia="BatangChe"/>
              </w:rPr>
              <w:t xml:space="preserve">. </w:t>
            </w:r>
            <w:r w:rsidR="0069493C">
              <w:rPr>
                <w:rFonts w:eastAsia="BatangChe"/>
              </w:rPr>
              <w:t>О</w:t>
            </w:r>
            <w:r w:rsidR="001C1DA1">
              <w:rPr>
                <w:rFonts w:eastAsia="BatangChe"/>
              </w:rPr>
              <w:t xml:space="preserve">беспечить сохранность </w:t>
            </w:r>
            <w:r w:rsidR="00A95667">
              <w:rPr>
                <w:rFonts w:eastAsia="BatangChe"/>
              </w:rPr>
              <w:t>элементов СТУ</w:t>
            </w:r>
            <w:r w:rsidR="0069493C">
              <w:rPr>
                <w:rFonts w:eastAsia="BatangChe"/>
              </w:rPr>
              <w:t>.</w:t>
            </w:r>
          </w:p>
          <w:p w:rsidR="001C1DA1" w:rsidRDefault="003621EE" w:rsidP="00C54E3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3.</w:t>
            </w:r>
            <w:r w:rsidR="00D80ACE">
              <w:rPr>
                <w:rFonts w:eastAsia="BatangChe"/>
              </w:rPr>
              <w:t>14</w:t>
            </w:r>
            <w:r w:rsidR="001C1DA1">
              <w:rPr>
                <w:rFonts w:eastAsia="BatangChe"/>
              </w:rPr>
              <w:t xml:space="preserve">. </w:t>
            </w:r>
            <w:r w:rsidR="0069493C">
              <w:rPr>
                <w:rFonts w:eastAsia="BatangChe"/>
              </w:rPr>
              <w:t>И</w:t>
            </w:r>
            <w:r w:rsidR="001C1DA1">
              <w:rPr>
                <w:rFonts w:eastAsia="BatangChe"/>
              </w:rPr>
              <w:t xml:space="preserve">сключить случаи вмешательства в работу </w:t>
            </w:r>
            <w:r w:rsidR="001727C0">
              <w:rPr>
                <w:rFonts w:eastAsia="BatangChe"/>
              </w:rPr>
              <w:t>СТУ</w:t>
            </w:r>
            <w:r w:rsidR="001C1DA1">
              <w:rPr>
                <w:rFonts w:eastAsia="BatangChe"/>
              </w:rPr>
              <w:t xml:space="preserve"> собственного персонала и</w:t>
            </w:r>
            <w:r w:rsidR="00DB7176">
              <w:rPr>
                <w:rFonts w:eastAsia="BatangChe"/>
              </w:rPr>
              <w:t>л</w:t>
            </w:r>
            <w:r w:rsidR="009A7377">
              <w:rPr>
                <w:rFonts w:eastAsia="BatangChe"/>
              </w:rPr>
              <w:t>и</w:t>
            </w:r>
            <w:r w:rsidR="001C1DA1">
              <w:rPr>
                <w:rFonts w:eastAsia="BatangChe"/>
              </w:rPr>
              <w:t xml:space="preserve"> третьих лиц без письменного разрешения и в отсут</w:t>
            </w:r>
            <w:r w:rsidR="004C7824">
              <w:rPr>
                <w:rFonts w:eastAsia="BatangChe"/>
              </w:rPr>
              <w:t>ствии Исполнителя</w:t>
            </w:r>
            <w:r w:rsidR="0069493C">
              <w:rPr>
                <w:rFonts w:eastAsia="BatangChe"/>
              </w:rPr>
              <w:t>.</w:t>
            </w:r>
          </w:p>
          <w:p w:rsidR="009A05EA" w:rsidRDefault="009A05EA" w:rsidP="00C54E3C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3.</w:t>
            </w:r>
            <w:r w:rsidR="00D80ACE">
              <w:rPr>
                <w:rFonts w:eastAsia="BatangChe"/>
              </w:rPr>
              <w:t>15</w:t>
            </w:r>
            <w:r>
              <w:rPr>
                <w:rFonts w:eastAsia="BatangChe"/>
              </w:rPr>
              <w:t>.</w:t>
            </w:r>
            <w:r w:rsidR="0069493C">
              <w:rPr>
                <w:rFonts w:eastAsia="BatangChe"/>
              </w:rPr>
              <w:t>В</w:t>
            </w:r>
            <w:r w:rsidR="009873D5">
              <w:rPr>
                <w:rFonts w:eastAsia="BatangChe"/>
              </w:rPr>
              <w:t>ызывать представителя Исполнителя в случае производства ремонтных или сварочных раб</w:t>
            </w:r>
            <w:r w:rsidR="001A375A">
              <w:rPr>
                <w:rFonts w:eastAsia="BatangChe"/>
              </w:rPr>
              <w:t xml:space="preserve">от для отключения </w:t>
            </w:r>
            <w:r w:rsidR="00985E0E">
              <w:rPr>
                <w:rFonts w:eastAsia="BatangChe"/>
              </w:rPr>
              <w:t>СТУ</w:t>
            </w:r>
            <w:r w:rsidR="00B818B6">
              <w:rPr>
                <w:rFonts w:eastAsia="BatangChe"/>
              </w:rPr>
              <w:t xml:space="preserve"> </w:t>
            </w:r>
            <w:r w:rsidR="00FD11DB" w:rsidRPr="00772CDF">
              <w:rPr>
                <w:rFonts w:eastAsia="BatangChe"/>
              </w:rPr>
              <w:t>(в целях предотвращения выхода из строя элементов СТУ)</w:t>
            </w:r>
            <w:r w:rsidR="0069493C" w:rsidRPr="00772CDF">
              <w:rPr>
                <w:rFonts w:eastAsia="BatangChe"/>
              </w:rPr>
              <w:t>.</w:t>
            </w:r>
          </w:p>
          <w:p w:rsidR="006034CF" w:rsidRDefault="003621EE" w:rsidP="006034CF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3.</w:t>
            </w:r>
            <w:r w:rsidR="00D80ACE">
              <w:rPr>
                <w:rFonts w:eastAsia="BatangChe"/>
              </w:rPr>
              <w:t>16</w:t>
            </w:r>
            <w:r w:rsidR="009A05EA">
              <w:rPr>
                <w:rFonts w:eastAsia="BatangChe"/>
              </w:rPr>
              <w:t>.</w:t>
            </w:r>
            <w:r w:rsidR="0069493C">
              <w:rPr>
                <w:rFonts w:eastAsia="BatangChe"/>
              </w:rPr>
              <w:t>В</w:t>
            </w:r>
            <w:r w:rsidR="001D2607">
              <w:rPr>
                <w:rFonts w:eastAsia="BatangChe"/>
              </w:rPr>
              <w:t xml:space="preserve">ызвать представителя </w:t>
            </w:r>
            <w:r w:rsidR="006034CF">
              <w:rPr>
                <w:rFonts w:eastAsia="BatangChe"/>
              </w:rPr>
              <w:t>Исполнителя в случае обнаружения неисправностей</w:t>
            </w:r>
            <w:r w:rsidR="0069493C">
              <w:rPr>
                <w:rFonts w:eastAsia="BatangChe"/>
              </w:rPr>
              <w:t>.</w:t>
            </w:r>
          </w:p>
          <w:p w:rsidR="000F5D83" w:rsidRPr="00274833" w:rsidRDefault="000F5D83" w:rsidP="0049298F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b/>
              </w:rPr>
            </w:pPr>
            <w:r w:rsidRPr="00274833">
              <w:rPr>
                <w:rFonts w:eastAsia="BatangChe"/>
                <w:b/>
              </w:rPr>
              <w:t>Заказчик вправе:</w:t>
            </w:r>
          </w:p>
          <w:p w:rsidR="000F5D83" w:rsidRDefault="000F5D83" w:rsidP="0049298F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  <w:r w:rsidRPr="00274833">
              <w:rPr>
                <w:rFonts w:eastAsia="BatangChe"/>
              </w:rPr>
              <w:t>3.1</w:t>
            </w:r>
            <w:r w:rsidR="00D80ACE">
              <w:rPr>
                <w:rFonts w:eastAsia="BatangChe"/>
              </w:rPr>
              <w:t>7</w:t>
            </w:r>
            <w:r w:rsidRPr="00274833">
              <w:rPr>
                <w:rFonts w:eastAsia="BatangChe"/>
              </w:rPr>
              <w:t xml:space="preserve">. </w:t>
            </w:r>
            <w:r w:rsidR="0069493C">
              <w:rPr>
                <w:rFonts w:eastAsia="BatangChe"/>
              </w:rPr>
              <w:t>Т</w:t>
            </w:r>
            <w:r w:rsidRPr="00274833">
              <w:rPr>
                <w:rFonts w:eastAsia="BatangChe"/>
              </w:rPr>
              <w:t xml:space="preserve">ребовать </w:t>
            </w:r>
            <w:r w:rsidR="00F027BA">
              <w:rPr>
                <w:rFonts w:eastAsia="BatangChe"/>
              </w:rPr>
              <w:t>оказания у</w:t>
            </w:r>
            <w:r w:rsidR="008270D9" w:rsidRPr="00274833">
              <w:rPr>
                <w:rFonts w:eastAsia="BatangChe"/>
              </w:rPr>
              <w:t>слуг</w:t>
            </w:r>
            <w:r w:rsidRPr="00274833">
              <w:rPr>
                <w:rFonts w:eastAsia="BatangChe"/>
              </w:rPr>
              <w:t xml:space="preserve"> в объеме, сроки и с качеством, предусмотренные настоящим Договором.</w:t>
            </w:r>
          </w:p>
          <w:p w:rsidR="003D1325" w:rsidRPr="003D1325" w:rsidRDefault="003D1325" w:rsidP="0049298F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  <w:lang w:val="kk-KZ"/>
              </w:rPr>
            </w:pPr>
          </w:p>
          <w:p w:rsidR="000F5D83" w:rsidRPr="00274833" w:rsidRDefault="000F5D83" w:rsidP="00CA655A">
            <w:pPr>
              <w:pStyle w:val="a9"/>
              <w:numPr>
                <w:ilvl w:val="0"/>
                <w:numId w:val="3"/>
              </w:numPr>
              <w:tabs>
                <w:tab w:val="left" w:pos="376"/>
              </w:tabs>
              <w:spacing w:before="0" w:beforeAutospacing="0" w:after="0" w:afterAutospacing="0"/>
              <w:jc w:val="center"/>
              <w:rPr>
                <w:rFonts w:eastAsia="BatangChe"/>
                <w:b/>
              </w:rPr>
            </w:pPr>
            <w:r w:rsidRPr="00274833">
              <w:rPr>
                <w:rFonts w:eastAsia="BatangChe"/>
                <w:b/>
              </w:rPr>
              <w:t>Ответственность Сторон</w:t>
            </w:r>
          </w:p>
          <w:p w:rsidR="009E651E" w:rsidRPr="006034CF" w:rsidRDefault="000F5D83" w:rsidP="006034CF">
            <w:pPr>
              <w:pStyle w:val="a9"/>
              <w:numPr>
                <w:ilvl w:val="1"/>
                <w:numId w:val="3"/>
              </w:numPr>
              <w:tabs>
                <w:tab w:val="left" w:pos="376"/>
              </w:tabs>
              <w:spacing w:before="0" w:beforeAutospacing="0" w:after="0" w:afterAutospacing="0"/>
              <w:ind w:left="0" w:firstLine="0"/>
              <w:jc w:val="both"/>
              <w:rPr>
                <w:rFonts w:eastAsia="BatangChe"/>
              </w:rPr>
            </w:pPr>
            <w:r w:rsidRPr="00274833">
              <w:rPr>
                <w:rFonts w:eastAsia="BatangChe"/>
              </w:rPr>
              <w:t xml:space="preserve">За неисполнение или ненадлежащее исполнение своих обязательств по настоящему </w:t>
            </w:r>
            <w:r w:rsidR="006034CF">
              <w:rPr>
                <w:rFonts w:eastAsia="BatangChe"/>
              </w:rPr>
              <w:t>д</w:t>
            </w:r>
            <w:r w:rsidRPr="00274833">
              <w:rPr>
                <w:rFonts w:eastAsia="BatangChe"/>
              </w:rPr>
              <w:t xml:space="preserve">оговору </w:t>
            </w:r>
            <w:r w:rsidR="004872A0">
              <w:rPr>
                <w:rFonts w:eastAsia="BatangChe"/>
              </w:rPr>
              <w:t>С</w:t>
            </w:r>
            <w:r w:rsidRPr="00274833">
              <w:rPr>
                <w:rFonts w:eastAsia="BatangChe"/>
              </w:rPr>
              <w:t>тороны несут ответственность в соответствии с действующим законодательством Республики Казахстан.</w:t>
            </w:r>
          </w:p>
          <w:p w:rsidR="00823CE5" w:rsidRPr="002A1B68" w:rsidRDefault="00823CE5" w:rsidP="0049298F">
            <w:pPr>
              <w:pStyle w:val="a9"/>
              <w:numPr>
                <w:ilvl w:val="1"/>
                <w:numId w:val="3"/>
              </w:numPr>
              <w:tabs>
                <w:tab w:val="left" w:pos="376"/>
              </w:tabs>
              <w:spacing w:before="0" w:beforeAutospacing="0" w:after="0" w:afterAutospacing="0"/>
              <w:ind w:left="0" w:firstLine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Исполнитель не несет ответственность по обеспечению работоспособности </w:t>
            </w:r>
            <w:r w:rsidR="00F66D7C">
              <w:rPr>
                <w:rFonts w:eastAsia="BatangChe"/>
              </w:rPr>
              <w:t xml:space="preserve">элементов </w:t>
            </w:r>
            <w:r w:rsidR="00F66D7C" w:rsidRPr="002A1B68">
              <w:rPr>
                <w:rFonts w:eastAsia="BatangChe"/>
              </w:rPr>
              <w:t>СТУ</w:t>
            </w:r>
            <w:r w:rsidR="00B818B6">
              <w:rPr>
                <w:rFonts w:eastAsia="BatangChe"/>
              </w:rPr>
              <w:t xml:space="preserve"> </w:t>
            </w:r>
            <w:r w:rsidR="006D0565" w:rsidRPr="002A1B68">
              <w:rPr>
                <w:rFonts w:eastAsia="BatangChe"/>
              </w:rPr>
              <w:t>и передаче показаний СТУ в энергоснабжающую организацию</w:t>
            </w:r>
            <w:r w:rsidR="00B818B6">
              <w:rPr>
                <w:rFonts w:eastAsia="BatangChe"/>
              </w:rPr>
              <w:t xml:space="preserve"> </w:t>
            </w:r>
            <w:r w:rsidRPr="002A1B68">
              <w:rPr>
                <w:rFonts w:eastAsia="BatangChe"/>
              </w:rPr>
              <w:t>в следующих случаях:</w:t>
            </w:r>
          </w:p>
          <w:p w:rsidR="00823CE5" w:rsidRDefault="00823CE5" w:rsidP="00823CE5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>- механических</w:t>
            </w:r>
            <w:r w:rsidR="00D56DB0">
              <w:rPr>
                <w:rFonts w:eastAsia="BatangChe"/>
              </w:rPr>
              <w:t xml:space="preserve"> и/или электрических</w:t>
            </w:r>
            <w:r>
              <w:rPr>
                <w:rFonts w:eastAsia="BatangChe"/>
              </w:rPr>
              <w:t xml:space="preserve"> повреждений </w:t>
            </w:r>
            <w:r w:rsidR="00F66D7C">
              <w:rPr>
                <w:rFonts w:eastAsia="BatangChe"/>
              </w:rPr>
              <w:t>элементов СТУ</w:t>
            </w:r>
            <w:r>
              <w:rPr>
                <w:rFonts w:eastAsia="BatangChe"/>
              </w:rPr>
              <w:t xml:space="preserve"> и/или </w:t>
            </w:r>
            <w:r w:rsidR="00F66D7C">
              <w:rPr>
                <w:rFonts w:eastAsia="BatangChe"/>
              </w:rPr>
              <w:t>их</w:t>
            </w:r>
            <w:r>
              <w:rPr>
                <w:rFonts w:eastAsia="BatangChe"/>
              </w:rPr>
              <w:t xml:space="preserve"> комплектующих персоналом Заказчика и/или третьими лицами;</w:t>
            </w:r>
          </w:p>
          <w:p w:rsidR="00823CE5" w:rsidRDefault="00823CE5" w:rsidP="00823CE5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lastRenderedPageBreak/>
              <w:t xml:space="preserve">- нарушения условий эксплуатации </w:t>
            </w:r>
            <w:r w:rsidR="0014659E">
              <w:rPr>
                <w:rFonts w:eastAsia="BatangChe"/>
              </w:rPr>
              <w:t>СТУ</w:t>
            </w:r>
            <w:r>
              <w:rPr>
                <w:rFonts w:eastAsia="BatangChe"/>
              </w:rPr>
              <w:t xml:space="preserve">, предъявляемых изготовителем и </w:t>
            </w:r>
            <w:r w:rsidR="0014659E">
              <w:rPr>
                <w:rFonts w:eastAsia="BatangChe"/>
              </w:rPr>
              <w:t xml:space="preserve">предусмотренных </w:t>
            </w:r>
            <w:r>
              <w:rPr>
                <w:rFonts w:eastAsia="BatangChe"/>
              </w:rPr>
              <w:t>Правилами учета тепловой энергии и теплоносителя;</w:t>
            </w:r>
          </w:p>
          <w:p w:rsidR="00823CE5" w:rsidRDefault="00823CE5" w:rsidP="00823CE5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- невозможности отключения </w:t>
            </w:r>
            <w:r w:rsidR="00825080">
              <w:rPr>
                <w:rFonts w:eastAsia="BatangChe"/>
              </w:rPr>
              <w:t>СТУ</w:t>
            </w:r>
            <w:r>
              <w:rPr>
                <w:rFonts w:eastAsia="BatangChe"/>
              </w:rPr>
              <w:t xml:space="preserve"> штатной запорной арматурой;</w:t>
            </w:r>
          </w:p>
          <w:p w:rsidR="00823CE5" w:rsidRDefault="00823CE5" w:rsidP="00823CE5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- выхода из строя </w:t>
            </w:r>
            <w:r w:rsidR="00825080">
              <w:rPr>
                <w:rFonts w:eastAsia="BatangChe"/>
              </w:rPr>
              <w:t>элементов СТУ</w:t>
            </w:r>
            <w:r>
              <w:rPr>
                <w:rFonts w:eastAsia="BatangChe"/>
              </w:rPr>
              <w:t xml:space="preserve"> и/или </w:t>
            </w:r>
            <w:r w:rsidR="00825080">
              <w:rPr>
                <w:rFonts w:eastAsia="BatangChe"/>
              </w:rPr>
              <w:t>их</w:t>
            </w:r>
            <w:r>
              <w:rPr>
                <w:rFonts w:eastAsia="BatangChe"/>
              </w:rPr>
              <w:t xml:space="preserve"> комплектующих, связанного с дефектом изготовителя</w:t>
            </w:r>
            <w:r w:rsidR="00FA7CE1">
              <w:rPr>
                <w:rFonts w:eastAsia="BatangChe"/>
              </w:rPr>
              <w:t xml:space="preserve"> или изношенностью оборудования</w:t>
            </w:r>
            <w:r>
              <w:rPr>
                <w:rFonts w:eastAsia="BatangChe"/>
              </w:rPr>
              <w:t>;</w:t>
            </w:r>
          </w:p>
          <w:p w:rsidR="00FD11DB" w:rsidRPr="00772CDF" w:rsidRDefault="00FD11DB" w:rsidP="00823CE5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- </w:t>
            </w:r>
            <w:r w:rsidRPr="00772CDF">
              <w:rPr>
                <w:rFonts w:eastAsia="BatangChe"/>
              </w:rPr>
              <w:t xml:space="preserve">выхода из строя элементов СТУ и/или их комплектующих </w:t>
            </w:r>
            <w:r w:rsidR="00F213E9">
              <w:rPr>
                <w:rFonts w:eastAsia="BatangChe"/>
              </w:rPr>
              <w:t>в случае</w:t>
            </w:r>
            <w:r w:rsidRPr="00772CDF">
              <w:rPr>
                <w:rFonts w:eastAsia="BatangChe"/>
              </w:rPr>
              <w:t xml:space="preserve"> не вызова Исполнителя для отключения СТУ при производстве ремонтных или сварочных р</w:t>
            </w:r>
            <w:r w:rsidR="00302B02">
              <w:rPr>
                <w:rFonts w:eastAsia="BatangChe"/>
              </w:rPr>
              <w:t>абот в системе теплопотребления;</w:t>
            </w:r>
          </w:p>
          <w:p w:rsidR="00823CE5" w:rsidRDefault="00823CE5" w:rsidP="00823CE5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>
              <w:rPr>
                <w:rFonts w:eastAsia="BatangChe"/>
              </w:rPr>
              <w:t xml:space="preserve">- окончания межповерочного интервала </w:t>
            </w:r>
            <w:r w:rsidR="00825080">
              <w:rPr>
                <w:rFonts w:eastAsia="BatangChe"/>
              </w:rPr>
              <w:t>элементов СТУ</w:t>
            </w:r>
            <w:r>
              <w:rPr>
                <w:rFonts w:eastAsia="BatangChe"/>
              </w:rPr>
              <w:t xml:space="preserve"> и/или </w:t>
            </w:r>
            <w:r w:rsidR="00825080">
              <w:rPr>
                <w:rFonts w:eastAsia="BatangChe"/>
              </w:rPr>
              <w:t>их</w:t>
            </w:r>
            <w:r w:rsidR="00302B02">
              <w:rPr>
                <w:rFonts w:eastAsia="BatangChe"/>
              </w:rPr>
              <w:t xml:space="preserve"> комплектующих;</w:t>
            </w:r>
          </w:p>
          <w:p w:rsidR="006D0565" w:rsidRDefault="006D0565" w:rsidP="00823CE5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  <w:r w:rsidRPr="002A1B68">
              <w:rPr>
                <w:rFonts w:eastAsia="BatangChe"/>
              </w:rPr>
              <w:t>- не предоставления Заказчиком Исполнителю беспрепятственного доступа к месту обслуживания.</w:t>
            </w:r>
          </w:p>
          <w:p w:rsidR="00302B02" w:rsidRDefault="00302B02" w:rsidP="00823CE5">
            <w:pPr>
              <w:pStyle w:val="a9"/>
              <w:tabs>
                <w:tab w:val="left" w:pos="376"/>
              </w:tabs>
              <w:spacing w:before="0" w:beforeAutospacing="0" w:after="0" w:afterAutospacing="0"/>
              <w:jc w:val="both"/>
              <w:rPr>
                <w:rFonts w:eastAsia="BatangChe"/>
              </w:rPr>
            </w:pPr>
          </w:p>
          <w:p w:rsidR="000F5D83" w:rsidRPr="00274833" w:rsidRDefault="000F5D83" w:rsidP="0049298F">
            <w:pPr>
              <w:numPr>
                <w:ilvl w:val="0"/>
                <w:numId w:val="3"/>
              </w:numPr>
              <w:tabs>
                <w:tab w:val="left" w:pos="0"/>
                <w:tab w:val="left" w:pos="376"/>
              </w:tabs>
              <w:autoSpaceDE w:val="0"/>
              <w:autoSpaceDN w:val="0"/>
              <w:ind w:left="0" w:firstLine="0"/>
              <w:jc w:val="center"/>
              <w:rPr>
                <w:rFonts w:eastAsia="BatangChe"/>
                <w:b/>
              </w:rPr>
            </w:pPr>
            <w:r w:rsidRPr="00274833">
              <w:rPr>
                <w:rFonts w:eastAsia="BatangChe"/>
                <w:b/>
              </w:rPr>
              <w:t>Применимое право и порядок разрешения споров</w:t>
            </w:r>
          </w:p>
          <w:p w:rsidR="000F5D83" w:rsidRPr="00274833" w:rsidRDefault="000F5D83" w:rsidP="0049298F">
            <w:pPr>
              <w:pStyle w:val="3"/>
              <w:numPr>
                <w:ilvl w:val="1"/>
                <w:numId w:val="3"/>
              </w:numPr>
              <w:tabs>
                <w:tab w:val="clear" w:pos="612"/>
                <w:tab w:val="clear" w:pos="792"/>
                <w:tab w:val="left" w:pos="376"/>
              </w:tabs>
              <w:autoSpaceDE w:val="0"/>
              <w:autoSpaceDN w:val="0"/>
              <w:spacing w:line="240" w:lineRule="auto"/>
              <w:ind w:left="0" w:firstLine="0"/>
              <w:rPr>
                <w:rFonts w:ascii="Times New Roman" w:eastAsia="BatangChe" w:hAnsi="Times New Roman"/>
                <w:sz w:val="24"/>
              </w:rPr>
            </w:pPr>
            <w:r w:rsidRPr="00274833">
              <w:rPr>
                <w:rFonts w:ascii="Times New Roman" w:eastAsia="BatangChe" w:hAnsi="Times New Roman"/>
                <w:sz w:val="24"/>
              </w:rPr>
              <w:t xml:space="preserve">Договор, а также отношения, не урегулированные Договором, но из него вытекающие, регулируются и толкуются в соответствии с законодательством Республики Казахстан. </w:t>
            </w:r>
          </w:p>
          <w:p w:rsidR="000F5D83" w:rsidRPr="00274833" w:rsidRDefault="000F5D83" w:rsidP="0049298F">
            <w:pPr>
              <w:pStyle w:val="3"/>
              <w:numPr>
                <w:ilvl w:val="1"/>
                <w:numId w:val="3"/>
              </w:numPr>
              <w:tabs>
                <w:tab w:val="clear" w:pos="612"/>
                <w:tab w:val="clear" w:pos="792"/>
                <w:tab w:val="left" w:pos="376"/>
              </w:tabs>
              <w:autoSpaceDE w:val="0"/>
              <w:autoSpaceDN w:val="0"/>
              <w:spacing w:line="240" w:lineRule="auto"/>
              <w:ind w:left="0" w:firstLine="0"/>
              <w:rPr>
                <w:rFonts w:ascii="Times New Roman" w:eastAsia="BatangChe" w:hAnsi="Times New Roman"/>
                <w:sz w:val="24"/>
              </w:rPr>
            </w:pPr>
            <w:r w:rsidRPr="00274833">
              <w:rPr>
                <w:rFonts w:ascii="Times New Roman" w:eastAsia="BatangChe" w:hAnsi="Times New Roman"/>
                <w:sz w:val="24"/>
              </w:rPr>
              <w:t>Стороны примут все меры для урегулирования всех споров и разногласий, которые могут возникнуть при исполнении договора или в связи с ним, путем переговоров между Сторонами.</w:t>
            </w:r>
          </w:p>
          <w:p w:rsidR="000F5D83" w:rsidRPr="00555D35" w:rsidRDefault="000F5D83" w:rsidP="006034CF">
            <w:pPr>
              <w:pStyle w:val="3"/>
              <w:numPr>
                <w:ilvl w:val="1"/>
                <w:numId w:val="3"/>
              </w:numPr>
              <w:tabs>
                <w:tab w:val="clear" w:pos="612"/>
                <w:tab w:val="clear" w:pos="792"/>
                <w:tab w:val="left" w:pos="376"/>
              </w:tabs>
              <w:autoSpaceDE w:val="0"/>
              <w:autoSpaceDN w:val="0"/>
              <w:spacing w:line="240" w:lineRule="auto"/>
              <w:ind w:left="0" w:firstLine="0"/>
              <w:rPr>
                <w:rFonts w:ascii="Times New Roman" w:eastAsia="BatangChe" w:hAnsi="Times New Roman"/>
                <w:sz w:val="24"/>
              </w:rPr>
            </w:pPr>
            <w:r w:rsidRPr="00274833">
              <w:rPr>
                <w:rFonts w:ascii="Times New Roman" w:eastAsia="BatangChe" w:hAnsi="Times New Roman"/>
                <w:sz w:val="24"/>
              </w:rPr>
              <w:t>В</w:t>
            </w:r>
            <w:r w:rsidR="00B818B6">
              <w:rPr>
                <w:rFonts w:ascii="Times New Roman" w:eastAsia="BatangChe" w:hAnsi="Times New Roman"/>
                <w:sz w:val="24"/>
              </w:rPr>
              <w:t xml:space="preserve"> </w:t>
            </w:r>
            <w:r w:rsidRPr="00274833">
              <w:rPr>
                <w:rFonts w:ascii="Times New Roman" w:eastAsia="BatangChe" w:hAnsi="Times New Roman"/>
                <w:sz w:val="24"/>
              </w:rPr>
              <w:t xml:space="preserve">случае невозможности разрешения разногласий путем переговоров они подлежат рассмотрению в судебном порядке в соответствии с законодательством Республики Казахстан </w:t>
            </w:r>
            <w:r w:rsidR="00E64E78" w:rsidRPr="00274833">
              <w:rPr>
                <w:rFonts w:ascii="Times New Roman" w:eastAsia="BatangChe" w:hAnsi="Times New Roman"/>
                <w:sz w:val="24"/>
              </w:rPr>
              <w:t xml:space="preserve">в </w:t>
            </w:r>
            <w:r w:rsidR="006034CF">
              <w:rPr>
                <w:rFonts w:ascii="Times New Roman" w:eastAsia="BatangChe" w:hAnsi="Times New Roman"/>
                <w:sz w:val="24"/>
              </w:rPr>
              <w:t>с</w:t>
            </w:r>
            <w:r w:rsidR="00E64E78" w:rsidRPr="00274833">
              <w:rPr>
                <w:rFonts w:ascii="Times New Roman" w:eastAsia="BatangChe" w:hAnsi="Times New Roman"/>
                <w:sz w:val="24"/>
              </w:rPr>
              <w:t>пециализированном</w:t>
            </w:r>
            <w:r w:rsidR="00B818B6">
              <w:rPr>
                <w:rFonts w:ascii="Times New Roman" w:eastAsia="BatangChe" w:hAnsi="Times New Roman"/>
                <w:sz w:val="24"/>
              </w:rPr>
              <w:t xml:space="preserve"> </w:t>
            </w:r>
            <w:bookmarkStart w:id="0" w:name="_GoBack"/>
            <w:bookmarkEnd w:id="0"/>
            <w:r w:rsidR="00E64E78" w:rsidRPr="00274833">
              <w:rPr>
                <w:rFonts w:ascii="Times New Roman" w:eastAsia="BatangChe" w:hAnsi="Times New Roman"/>
                <w:sz w:val="24"/>
              </w:rPr>
              <w:t>межрайонном экономическом суде г</w:t>
            </w:r>
            <w:r w:rsidR="006D0565">
              <w:rPr>
                <w:rFonts w:ascii="Times New Roman" w:eastAsia="BatangChe" w:hAnsi="Times New Roman"/>
                <w:sz w:val="24"/>
              </w:rPr>
              <w:t>орода</w:t>
            </w:r>
            <w:r w:rsidR="00E64E78" w:rsidRPr="00274833">
              <w:rPr>
                <w:rFonts w:ascii="Times New Roman" w:eastAsia="BatangChe" w:hAnsi="Times New Roman"/>
                <w:sz w:val="24"/>
              </w:rPr>
              <w:t xml:space="preserve"> Астаны</w:t>
            </w:r>
            <w:r w:rsidRPr="00274833">
              <w:rPr>
                <w:rFonts w:ascii="Times New Roman" w:eastAsia="BatangChe" w:hAnsi="Times New Roman"/>
                <w:sz w:val="24"/>
              </w:rPr>
              <w:t>.</w:t>
            </w:r>
          </w:p>
          <w:p w:rsidR="00555D35" w:rsidRPr="00274833" w:rsidRDefault="00555D35" w:rsidP="00555D35">
            <w:pPr>
              <w:pStyle w:val="3"/>
              <w:tabs>
                <w:tab w:val="clear" w:pos="612"/>
                <w:tab w:val="clear" w:pos="792"/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24"/>
              </w:rPr>
            </w:pPr>
          </w:p>
          <w:p w:rsidR="000F5D83" w:rsidRPr="00274833" w:rsidRDefault="000F5D83" w:rsidP="00CA655A">
            <w:pPr>
              <w:pStyle w:val="a9"/>
              <w:numPr>
                <w:ilvl w:val="0"/>
                <w:numId w:val="3"/>
              </w:numPr>
              <w:tabs>
                <w:tab w:val="left" w:pos="376"/>
              </w:tabs>
              <w:spacing w:before="0" w:beforeAutospacing="0" w:after="0" w:afterAutospacing="0"/>
              <w:jc w:val="center"/>
              <w:rPr>
                <w:rFonts w:eastAsia="BatangChe"/>
                <w:b/>
              </w:rPr>
            </w:pPr>
            <w:r w:rsidRPr="00274833">
              <w:rPr>
                <w:rFonts w:eastAsia="BatangChe"/>
                <w:b/>
              </w:rPr>
              <w:t>Прочие условия</w:t>
            </w:r>
          </w:p>
          <w:p w:rsidR="000F5D83" w:rsidRPr="00274833" w:rsidRDefault="00CA655A" w:rsidP="0049298F">
            <w:pPr>
              <w:pStyle w:val="3"/>
              <w:tabs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24"/>
              </w:rPr>
            </w:pPr>
            <w:r>
              <w:rPr>
                <w:rFonts w:ascii="Times New Roman" w:eastAsia="BatangChe" w:hAnsi="Times New Roman"/>
                <w:sz w:val="24"/>
              </w:rPr>
              <w:t>6</w:t>
            </w:r>
            <w:r w:rsidR="000F5D83" w:rsidRPr="00274833">
              <w:rPr>
                <w:rFonts w:ascii="Times New Roman" w:eastAsia="BatangChe" w:hAnsi="Times New Roman"/>
                <w:sz w:val="24"/>
              </w:rPr>
              <w:t xml:space="preserve">.1. Все изменения и дополнения к договору действительны, если они оформлены в письменной форме и подписаны </w:t>
            </w:r>
            <w:r w:rsidR="004872A0">
              <w:rPr>
                <w:rFonts w:ascii="Times New Roman" w:eastAsia="BatangChe" w:hAnsi="Times New Roman"/>
                <w:sz w:val="24"/>
              </w:rPr>
              <w:t>С</w:t>
            </w:r>
            <w:r w:rsidR="000F5D83" w:rsidRPr="00274833">
              <w:rPr>
                <w:rFonts w:ascii="Times New Roman" w:eastAsia="BatangChe" w:hAnsi="Times New Roman"/>
                <w:sz w:val="24"/>
              </w:rPr>
              <w:t xml:space="preserve">торонами. </w:t>
            </w:r>
          </w:p>
          <w:p w:rsidR="00CA655A" w:rsidRDefault="00CA655A" w:rsidP="0049298F">
            <w:pPr>
              <w:pStyle w:val="3"/>
              <w:tabs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24"/>
              </w:rPr>
            </w:pPr>
            <w:r>
              <w:rPr>
                <w:rFonts w:ascii="Times New Roman" w:eastAsia="BatangChe" w:hAnsi="Times New Roman"/>
                <w:sz w:val="24"/>
              </w:rPr>
              <w:t>6</w:t>
            </w:r>
            <w:r w:rsidR="000F5D83" w:rsidRPr="00274833">
              <w:rPr>
                <w:rFonts w:ascii="Times New Roman" w:eastAsia="BatangChe" w:hAnsi="Times New Roman"/>
                <w:sz w:val="24"/>
              </w:rPr>
              <w:t xml:space="preserve">.2. Все приложения к настоящему </w:t>
            </w:r>
            <w:r w:rsidR="006034CF">
              <w:rPr>
                <w:rFonts w:ascii="Times New Roman" w:eastAsia="BatangChe" w:hAnsi="Times New Roman"/>
                <w:sz w:val="24"/>
              </w:rPr>
              <w:t>д</w:t>
            </w:r>
            <w:r w:rsidR="000F5D83" w:rsidRPr="00274833">
              <w:rPr>
                <w:rFonts w:ascii="Times New Roman" w:eastAsia="BatangChe" w:hAnsi="Times New Roman"/>
                <w:sz w:val="24"/>
              </w:rPr>
              <w:t>оговору являются его неотъемлемой частью и обязательны для исполнения.</w:t>
            </w:r>
          </w:p>
          <w:p w:rsidR="000F5D83" w:rsidRPr="00274833" w:rsidRDefault="00CA655A" w:rsidP="0049298F">
            <w:pPr>
              <w:pStyle w:val="3"/>
              <w:tabs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24"/>
              </w:rPr>
            </w:pPr>
            <w:r>
              <w:rPr>
                <w:rFonts w:ascii="Times New Roman" w:eastAsia="BatangChe" w:hAnsi="Times New Roman"/>
                <w:sz w:val="24"/>
              </w:rPr>
              <w:t>6</w:t>
            </w:r>
            <w:r w:rsidR="000F5D83" w:rsidRPr="00274833">
              <w:rPr>
                <w:rFonts w:ascii="Times New Roman" w:eastAsia="BatangChe" w:hAnsi="Times New Roman"/>
                <w:sz w:val="24"/>
              </w:rPr>
              <w:t>.</w:t>
            </w:r>
            <w:r w:rsidR="006034CF">
              <w:rPr>
                <w:rFonts w:ascii="Times New Roman" w:eastAsia="BatangChe" w:hAnsi="Times New Roman"/>
                <w:sz w:val="24"/>
              </w:rPr>
              <w:t>3</w:t>
            </w:r>
            <w:r w:rsidR="000F5D83" w:rsidRPr="00274833">
              <w:rPr>
                <w:rFonts w:ascii="Times New Roman" w:eastAsia="BatangChe" w:hAnsi="Times New Roman"/>
                <w:sz w:val="24"/>
              </w:rPr>
              <w:t xml:space="preserve">. Настоящий </w:t>
            </w:r>
            <w:r w:rsidR="006034CF">
              <w:rPr>
                <w:rFonts w:ascii="Times New Roman" w:eastAsia="BatangChe" w:hAnsi="Times New Roman"/>
                <w:sz w:val="24"/>
              </w:rPr>
              <w:t>д</w:t>
            </w:r>
            <w:r w:rsidR="000F5D83" w:rsidRPr="00274833">
              <w:rPr>
                <w:rFonts w:ascii="Times New Roman" w:eastAsia="BatangChe" w:hAnsi="Times New Roman"/>
                <w:sz w:val="24"/>
              </w:rPr>
              <w:t>оговор оформлен в 2 (двух) идентичных экземплярах</w:t>
            </w:r>
            <w:r w:rsidR="00420A40" w:rsidRPr="00274833">
              <w:rPr>
                <w:rFonts w:ascii="Times New Roman" w:eastAsia="BatangChe" w:hAnsi="Times New Roman"/>
                <w:sz w:val="24"/>
              </w:rPr>
              <w:t xml:space="preserve"> на государственном и русском языках</w:t>
            </w:r>
            <w:r w:rsidR="000F5D83" w:rsidRPr="00274833">
              <w:rPr>
                <w:rFonts w:ascii="Times New Roman" w:eastAsia="BatangChe" w:hAnsi="Times New Roman"/>
                <w:sz w:val="24"/>
              </w:rPr>
              <w:t xml:space="preserve">, по 1 (одному) экземпляру для каждой из </w:t>
            </w:r>
            <w:r w:rsidR="004872A0">
              <w:rPr>
                <w:rFonts w:ascii="Times New Roman" w:eastAsia="BatangChe" w:hAnsi="Times New Roman"/>
                <w:sz w:val="24"/>
              </w:rPr>
              <w:t>С</w:t>
            </w:r>
            <w:r w:rsidR="000F5D83" w:rsidRPr="00274833">
              <w:rPr>
                <w:rFonts w:ascii="Times New Roman" w:eastAsia="BatangChe" w:hAnsi="Times New Roman"/>
                <w:sz w:val="24"/>
              </w:rPr>
              <w:t>торон, имеющих одинаковую юридическую силу.</w:t>
            </w:r>
          </w:p>
          <w:p w:rsidR="001B0E79" w:rsidRPr="008D3A2C" w:rsidRDefault="00CA655A" w:rsidP="0049298F">
            <w:pPr>
              <w:pStyle w:val="3"/>
              <w:tabs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B0E79" w:rsidRPr="00274833">
              <w:rPr>
                <w:rFonts w:ascii="Times New Roman" w:hAnsi="Times New Roman"/>
                <w:sz w:val="24"/>
              </w:rPr>
              <w:t>.</w:t>
            </w:r>
            <w:r w:rsidR="006034CF">
              <w:rPr>
                <w:rFonts w:ascii="Times New Roman" w:hAnsi="Times New Roman"/>
                <w:sz w:val="24"/>
              </w:rPr>
              <w:t>4</w:t>
            </w:r>
            <w:r w:rsidR="001B0E79" w:rsidRPr="00274833">
              <w:rPr>
                <w:rFonts w:ascii="Times New Roman" w:hAnsi="Times New Roman"/>
                <w:sz w:val="24"/>
              </w:rPr>
              <w:t xml:space="preserve">. </w:t>
            </w:r>
            <w:r w:rsidR="001B0E79" w:rsidRPr="008D3A2C">
              <w:rPr>
                <w:rFonts w:ascii="Times New Roman" w:hAnsi="Times New Roman"/>
                <w:sz w:val="24"/>
              </w:rPr>
              <w:t>Договор вступает в силу со дня подписания</w:t>
            </w:r>
            <w:r w:rsidR="00497AD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1B0E79" w:rsidRPr="008D3A2C">
              <w:rPr>
                <w:rFonts w:ascii="Times New Roman" w:hAnsi="Times New Roman"/>
                <w:sz w:val="24"/>
              </w:rPr>
              <w:t xml:space="preserve">и </w:t>
            </w:r>
            <w:r w:rsidR="006034CF">
              <w:rPr>
                <w:rFonts w:ascii="Times New Roman" w:hAnsi="Times New Roman"/>
                <w:sz w:val="24"/>
              </w:rPr>
              <w:t xml:space="preserve"> автоматически</w:t>
            </w:r>
            <w:r w:rsidR="00497AD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034CF">
              <w:rPr>
                <w:rFonts w:ascii="Times New Roman" w:hAnsi="Times New Roman"/>
                <w:sz w:val="24"/>
              </w:rPr>
              <w:t xml:space="preserve">пролонгируется на следующий год (период), если ни одна из </w:t>
            </w:r>
            <w:r w:rsidR="004872A0">
              <w:rPr>
                <w:rFonts w:ascii="Times New Roman" w:hAnsi="Times New Roman"/>
                <w:sz w:val="24"/>
              </w:rPr>
              <w:t>С</w:t>
            </w:r>
            <w:r w:rsidR="006034CF">
              <w:rPr>
                <w:rFonts w:ascii="Times New Roman" w:hAnsi="Times New Roman"/>
                <w:sz w:val="24"/>
              </w:rPr>
              <w:t xml:space="preserve">торон, за 30 (тридцать) календарных дней до окончания срока действия договора письменно не уведомила другую </w:t>
            </w:r>
            <w:r w:rsidR="004872A0">
              <w:rPr>
                <w:rFonts w:ascii="Times New Roman" w:hAnsi="Times New Roman"/>
                <w:sz w:val="24"/>
              </w:rPr>
              <w:t>С</w:t>
            </w:r>
            <w:r w:rsidR="006034CF">
              <w:rPr>
                <w:rFonts w:ascii="Times New Roman" w:hAnsi="Times New Roman"/>
                <w:sz w:val="24"/>
              </w:rPr>
              <w:t>торону о его прекращении</w:t>
            </w:r>
            <w:r w:rsidR="00C16341" w:rsidRPr="008D3A2C">
              <w:rPr>
                <w:rFonts w:ascii="Times New Roman" w:hAnsi="Times New Roman"/>
                <w:sz w:val="24"/>
              </w:rPr>
              <w:t xml:space="preserve">. В части оплаты услуг </w:t>
            </w:r>
            <w:r w:rsidR="004872A0">
              <w:rPr>
                <w:rFonts w:ascii="Times New Roman" w:hAnsi="Times New Roman"/>
                <w:sz w:val="24"/>
              </w:rPr>
              <w:t>д</w:t>
            </w:r>
            <w:r w:rsidR="00C16341" w:rsidRPr="008D3A2C">
              <w:rPr>
                <w:rFonts w:ascii="Times New Roman" w:hAnsi="Times New Roman"/>
                <w:sz w:val="24"/>
              </w:rPr>
              <w:t>оговор действует до полного исполнения Заказчиком обязательств</w:t>
            </w:r>
            <w:r w:rsidR="001B0E79" w:rsidRPr="008D3A2C">
              <w:rPr>
                <w:rFonts w:ascii="Times New Roman" w:hAnsi="Times New Roman"/>
                <w:sz w:val="24"/>
              </w:rPr>
              <w:t>.</w:t>
            </w:r>
          </w:p>
          <w:p w:rsidR="00887FCE" w:rsidRPr="008D3A2C" w:rsidRDefault="00887FCE" w:rsidP="0049298F">
            <w:pPr>
              <w:pStyle w:val="3"/>
              <w:tabs>
                <w:tab w:val="left" w:pos="376"/>
              </w:tabs>
              <w:autoSpaceDE w:val="0"/>
              <w:autoSpaceDN w:val="0"/>
              <w:spacing w:line="240" w:lineRule="auto"/>
              <w:ind w:firstLine="0"/>
              <w:rPr>
                <w:rFonts w:ascii="Times New Roman" w:eastAsia="BatangChe" w:hAnsi="Times New Roman"/>
                <w:sz w:val="24"/>
                <w:lang w:val="kk-KZ"/>
              </w:rPr>
            </w:pPr>
          </w:p>
          <w:p w:rsidR="000F5D83" w:rsidRPr="008D3A2C" w:rsidRDefault="000F5D83" w:rsidP="0049298F">
            <w:pPr>
              <w:numPr>
                <w:ilvl w:val="0"/>
                <w:numId w:val="3"/>
              </w:numPr>
              <w:tabs>
                <w:tab w:val="left" w:pos="387"/>
                <w:tab w:val="left" w:pos="1274"/>
              </w:tabs>
              <w:ind w:left="0" w:hanging="33"/>
              <w:jc w:val="center"/>
              <w:rPr>
                <w:rFonts w:eastAsia="BatangChe"/>
                <w:b/>
              </w:rPr>
            </w:pPr>
            <w:r w:rsidRPr="008D3A2C">
              <w:rPr>
                <w:rFonts w:eastAsia="BatangChe"/>
                <w:b/>
              </w:rPr>
              <w:t>ЮРИДИЧЕСКИЕ АДРЕСА И</w:t>
            </w:r>
          </w:p>
          <w:p w:rsidR="000F5D83" w:rsidRPr="008D3A2C" w:rsidRDefault="000F5D83" w:rsidP="0049298F">
            <w:pPr>
              <w:jc w:val="center"/>
              <w:rPr>
                <w:rFonts w:eastAsia="BatangChe"/>
                <w:b/>
              </w:rPr>
            </w:pPr>
            <w:r w:rsidRPr="008D3A2C">
              <w:rPr>
                <w:rFonts w:eastAsia="BatangChe"/>
                <w:b/>
              </w:rPr>
              <w:t>БАНКОВСКИЕ РЕКВИЗИТЫ СТОРОН</w:t>
            </w:r>
          </w:p>
          <w:p w:rsidR="000F5D83" w:rsidRPr="008D3A2C" w:rsidRDefault="000F5D83" w:rsidP="0049298F">
            <w:pPr>
              <w:rPr>
                <w:b/>
                <w:lang w:val="kk-KZ"/>
              </w:rPr>
            </w:pPr>
          </w:p>
          <w:p w:rsidR="000F5D83" w:rsidRPr="008D3A2C" w:rsidRDefault="008C5C77" w:rsidP="0049298F">
            <w:pPr>
              <w:rPr>
                <w:lang w:val="kk-KZ"/>
              </w:rPr>
            </w:pPr>
            <w:r w:rsidRPr="008D3A2C">
              <w:rPr>
                <w:b/>
                <w:lang w:val="kk-KZ" w:eastAsia="ko-KR"/>
              </w:rPr>
              <w:t>Заказчик</w:t>
            </w:r>
            <w:r w:rsidR="000F5D83" w:rsidRPr="008D3A2C">
              <w:rPr>
                <w:b/>
                <w:lang w:val="kk-KZ" w:eastAsia="ko-KR"/>
              </w:rPr>
              <w:t>:</w:t>
            </w:r>
          </w:p>
          <w:p w:rsidR="000F5D83" w:rsidRPr="008D3A2C" w:rsidRDefault="00B90C2B" w:rsidP="0049298F">
            <w:pPr>
              <w:spacing w:line="216" w:lineRule="auto"/>
              <w:rPr>
                <w:b/>
                <w:lang w:val="kk-KZ"/>
              </w:rPr>
            </w:pPr>
            <w:r w:rsidRPr="008D3A2C">
              <w:rPr>
                <w:rFonts w:eastAsia="BatangChe"/>
                <w:b/>
              </w:rPr>
              <w:t>________________________________</w:t>
            </w:r>
          </w:p>
          <w:p w:rsidR="000F5D83" w:rsidRPr="008D3A2C" w:rsidRDefault="003D1FF5" w:rsidP="0049298F">
            <w:pPr>
              <w:pStyle w:val="a3"/>
              <w:jc w:val="left"/>
              <w:rPr>
                <w:rFonts w:ascii="Calibri" w:hAnsi="Calibri"/>
                <w:sz w:val="24"/>
                <w:szCs w:val="24"/>
                <w:lang w:val="kk-KZ"/>
              </w:rPr>
            </w:pPr>
            <w:r w:rsidRPr="008D3A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Адрес: </w:t>
            </w:r>
            <w:r w:rsidR="00B90C2B" w:rsidRPr="008D3A2C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</w:p>
          <w:p w:rsidR="000F5D83" w:rsidRPr="008D3A2C" w:rsidRDefault="000F5D83" w:rsidP="0049298F">
            <w:pPr>
              <w:pStyle w:val="5"/>
              <w:ind w:left="0"/>
              <w:jc w:val="left"/>
              <w:rPr>
                <w:b w:val="0"/>
                <w:sz w:val="24"/>
                <w:lang w:val="kk-KZ"/>
              </w:rPr>
            </w:pPr>
            <w:r w:rsidRPr="008D3A2C">
              <w:rPr>
                <w:b w:val="0"/>
                <w:sz w:val="24"/>
                <w:lang w:val="kk-KZ"/>
              </w:rPr>
              <w:t>БИН</w:t>
            </w:r>
            <w:r w:rsidR="007612AF" w:rsidRPr="008D3A2C">
              <w:rPr>
                <w:b w:val="0"/>
                <w:sz w:val="24"/>
                <w:lang w:val="kk-KZ"/>
              </w:rPr>
              <w:t>____________________________</w:t>
            </w:r>
          </w:p>
          <w:p w:rsidR="000F5D83" w:rsidRPr="008D3A2C" w:rsidRDefault="000F5D83" w:rsidP="0049298F">
            <w:r w:rsidRPr="008D3A2C">
              <w:rPr>
                <w:lang w:val="kk-KZ"/>
              </w:rPr>
              <w:t xml:space="preserve">БИК </w:t>
            </w:r>
            <w:r w:rsidR="008D13A2" w:rsidRPr="008D3A2C">
              <w:rPr>
                <w:lang w:val="kk-KZ"/>
              </w:rPr>
              <w:t>____________________________</w:t>
            </w:r>
          </w:p>
          <w:p w:rsidR="000F5D83" w:rsidRPr="008D3A2C" w:rsidRDefault="000F5D83" w:rsidP="0049298F">
            <w:r w:rsidRPr="008D3A2C">
              <w:rPr>
                <w:lang w:val="kk-KZ"/>
              </w:rPr>
              <w:t>ИИК</w:t>
            </w:r>
            <w:r w:rsidR="008D13A2" w:rsidRPr="008D3A2C">
              <w:rPr>
                <w:lang w:val="kk-KZ"/>
              </w:rPr>
              <w:t>____________________________</w:t>
            </w:r>
          </w:p>
          <w:p w:rsidR="000F5D83" w:rsidRPr="008D3A2C" w:rsidRDefault="008D13A2" w:rsidP="0049298F">
            <w:pPr>
              <w:spacing w:line="216" w:lineRule="auto"/>
              <w:rPr>
                <w:lang w:val="kk-KZ"/>
              </w:rPr>
            </w:pPr>
            <w:r w:rsidRPr="008D3A2C">
              <w:rPr>
                <w:lang w:val="kk-KZ"/>
              </w:rPr>
              <w:t>_________________________________</w:t>
            </w:r>
          </w:p>
          <w:p w:rsidR="000F5D83" w:rsidRPr="008D3A2C" w:rsidRDefault="000F5D83" w:rsidP="0049298F">
            <w:pPr>
              <w:spacing w:line="216" w:lineRule="auto"/>
              <w:rPr>
                <w:lang w:val="kk-KZ"/>
              </w:rPr>
            </w:pPr>
          </w:p>
          <w:p w:rsidR="00AD771A" w:rsidRPr="008D3A2C" w:rsidRDefault="008D13A2" w:rsidP="0049298F">
            <w:pPr>
              <w:spacing w:line="216" w:lineRule="auto"/>
              <w:rPr>
                <w:b/>
                <w:lang w:val="kk-KZ"/>
              </w:rPr>
            </w:pPr>
            <w:r w:rsidRPr="008D3A2C">
              <w:rPr>
                <w:b/>
                <w:lang w:val="kk-KZ"/>
              </w:rPr>
              <w:t>______________________</w:t>
            </w:r>
          </w:p>
          <w:p w:rsidR="0053650A" w:rsidRPr="008D3A2C" w:rsidRDefault="0053650A" w:rsidP="0049298F">
            <w:pPr>
              <w:spacing w:line="216" w:lineRule="auto"/>
              <w:rPr>
                <w:b/>
                <w:lang w:val="kk-KZ"/>
              </w:rPr>
            </w:pPr>
          </w:p>
          <w:p w:rsidR="000F5D83" w:rsidRPr="008D3A2C" w:rsidRDefault="000F5D83" w:rsidP="0049298F">
            <w:pPr>
              <w:pStyle w:val="4"/>
              <w:rPr>
                <w:rFonts w:ascii="Times New Roman" w:hAnsi="Times New Roman" w:cs="Times New Roman"/>
                <w:sz w:val="24"/>
              </w:rPr>
            </w:pPr>
            <w:r w:rsidRPr="008D3A2C">
              <w:rPr>
                <w:rFonts w:ascii="Times New Roman" w:hAnsi="Times New Roman" w:cs="Times New Roman"/>
                <w:sz w:val="24"/>
              </w:rPr>
              <w:t>_____________</w:t>
            </w:r>
            <w:r w:rsidR="00D46B88" w:rsidRPr="008D3A2C">
              <w:rPr>
                <w:rFonts w:ascii="Times New Roman" w:hAnsi="Times New Roman" w:cs="Times New Roman"/>
                <w:sz w:val="24"/>
              </w:rPr>
              <w:t>___</w:t>
            </w:r>
            <w:r w:rsidR="008D13A2" w:rsidRPr="008D3A2C"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0F5D83" w:rsidRPr="008D3A2C" w:rsidRDefault="0053650A" w:rsidP="0049298F">
            <w:pPr>
              <w:pStyle w:val="3"/>
              <w:autoSpaceDE w:val="0"/>
              <w:autoSpaceDN w:val="0"/>
              <w:ind w:firstLine="0"/>
              <w:rPr>
                <w:rFonts w:ascii="Times New Roman" w:hAnsi="Times New Roman"/>
                <w:sz w:val="24"/>
              </w:rPr>
            </w:pPr>
            <w:r w:rsidRPr="008D3A2C">
              <w:rPr>
                <w:sz w:val="24"/>
                <w:lang w:val="kk-KZ"/>
              </w:rPr>
              <w:t>м.п</w:t>
            </w:r>
            <w:r w:rsidR="000F5D83" w:rsidRPr="008D3A2C">
              <w:rPr>
                <w:sz w:val="24"/>
                <w:lang w:val="kk-KZ"/>
              </w:rPr>
              <w:t>.</w:t>
            </w:r>
          </w:p>
          <w:p w:rsidR="002B10C7" w:rsidRPr="008D3A2C" w:rsidRDefault="002B10C7" w:rsidP="0049298F">
            <w:pPr>
              <w:spacing w:line="216" w:lineRule="auto"/>
              <w:rPr>
                <w:b/>
                <w:lang w:val="kk-KZ"/>
              </w:rPr>
            </w:pPr>
          </w:p>
          <w:p w:rsidR="002B10C7" w:rsidRPr="008D3A2C" w:rsidRDefault="002B10C7" w:rsidP="0049298F">
            <w:pPr>
              <w:spacing w:line="216" w:lineRule="auto"/>
              <w:rPr>
                <w:b/>
                <w:lang w:val="kk-KZ"/>
              </w:rPr>
            </w:pPr>
          </w:p>
          <w:p w:rsidR="000F5D83" w:rsidRPr="00274833" w:rsidRDefault="000F5D83" w:rsidP="0049298F">
            <w:pPr>
              <w:spacing w:line="216" w:lineRule="auto"/>
              <w:rPr>
                <w:b/>
                <w:lang w:val="kk-KZ"/>
              </w:rPr>
            </w:pPr>
            <w:r w:rsidRPr="008D3A2C">
              <w:rPr>
                <w:b/>
              </w:rPr>
              <w:t>Исполнитель:</w:t>
            </w:r>
          </w:p>
          <w:p w:rsidR="000F5D83" w:rsidRPr="00274833" w:rsidRDefault="000F5D83" w:rsidP="0049298F">
            <w:pPr>
              <w:rPr>
                <w:b/>
                <w:lang w:val="kk-KZ" w:eastAsia="ko-KR"/>
              </w:rPr>
            </w:pPr>
            <w:r w:rsidRPr="00274833">
              <w:rPr>
                <w:b/>
                <w:lang w:eastAsia="ko-KR"/>
              </w:rPr>
              <w:t>АО «Астана-Теплотранзит»</w:t>
            </w:r>
          </w:p>
          <w:p w:rsidR="000F5D83" w:rsidRPr="00274833" w:rsidRDefault="000F5D83" w:rsidP="0049298F">
            <w:r w:rsidRPr="00274833">
              <w:t>010009, г. Астана, район «Алматы»,</w:t>
            </w:r>
            <w:r w:rsidRPr="00274833">
              <w:rPr>
                <w:lang w:val="kk-KZ"/>
              </w:rPr>
              <w:t xml:space="preserve"> у</w:t>
            </w:r>
            <w:r w:rsidRPr="00274833">
              <w:t>л. Жансугурова, дом 7</w:t>
            </w:r>
          </w:p>
          <w:p w:rsidR="000F5D83" w:rsidRPr="00274833" w:rsidRDefault="000F5D83" w:rsidP="0049298F">
            <w:pPr>
              <w:rPr>
                <w:lang w:val="kk-KZ" w:eastAsia="ko-KR"/>
              </w:rPr>
            </w:pPr>
            <w:r w:rsidRPr="00274833">
              <w:rPr>
                <w:lang w:val="kk-KZ"/>
              </w:rPr>
              <w:t>БИН</w:t>
            </w:r>
            <w:r w:rsidRPr="00274833">
              <w:rPr>
                <w:lang w:val="kk-KZ" w:eastAsia="ko-KR"/>
              </w:rPr>
              <w:t xml:space="preserve"> 041140003314</w:t>
            </w:r>
          </w:p>
          <w:p w:rsidR="000F5D83" w:rsidRPr="00274833" w:rsidRDefault="000F5D83" w:rsidP="0049298F">
            <w:pPr>
              <w:rPr>
                <w:lang w:val="kk-KZ" w:eastAsia="ko-KR"/>
              </w:rPr>
            </w:pPr>
            <w:r w:rsidRPr="00274833">
              <w:rPr>
                <w:lang w:val="kk-KZ" w:eastAsia="ko-KR"/>
              </w:rPr>
              <w:t xml:space="preserve">в АО «Цеснабанк» </w:t>
            </w:r>
          </w:p>
          <w:p w:rsidR="000F5D83" w:rsidRPr="00274833" w:rsidRDefault="000F5D83" w:rsidP="0049298F">
            <w:pPr>
              <w:rPr>
                <w:lang w:val="kk-KZ" w:eastAsia="ko-KR"/>
              </w:rPr>
            </w:pPr>
            <w:r w:rsidRPr="00274833">
              <w:rPr>
                <w:lang w:val="kk-KZ"/>
              </w:rPr>
              <w:t>БИК</w:t>
            </w:r>
            <w:r w:rsidRPr="00274833">
              <w:rPr>
                <w:lang w:val="kk-KZ" w:eastAsia="ko-KR"/>
              </w:rPr>
              <w:t xml:space="preserve"> TSESKZKA </w:t>
            </w:r>
          </w:p>
          <w:p w:rsidR="000F5D83" w:rsidRPr="00274833" w:rsidRDefault="000F5D83" w:rsidP="0049298F">
            <w:pPr>
              <w:rPr>
                <w:lang w:val="kk-KZ" w:eastAsia="ko-KR"/>
              </w:rPr>
            </w:pPr>
            <w:r w:rsidRPr="00274833">
              <w:rPr>
                <w:lang w:val="kk-KZ"/>
              </w:rPr>
              <w:t>ИИК</w:t>
            </w:r>
            <w:r w:rsidRPr="00274833">
              <w:rPr>
                <w:lang w:val="kk-KZ" w:eastAsia="ko-KR"/>
              </w:rPr>
              <w:t xml:space="preserve"> KZ37998BTB0000007956</w:t>
            </w:r>
          </w:p>
          <w:p w:rsidR="000F5D83" w:rsidRPr="00274833" w:rsidRDefault="000F5D83" w:rsidP="0049298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4833">
              <w:rPr>
                <w:rFonts w:ascii="Times New Roman" w:hAnsi="Times New Roman"/>
                <w:sz w:val="24"/>
                <w:szCs w:val="24"/>
                <w:lang w:val="kk-KZ"/>
              </w:rPr>
              <w:t>конт.тел.: (7172) 77-12-24, 77-12-02</w:t>
            </w:r>
          </w:p>
          <w:p w:rsidR="000F5D83" w:rsidRPr="00274833" w:rsidRDefault="000F5D83" w:rsidP="0049298F">
            <w:pPr>
              <w:rPr>
                <w:lang w:val="kk-KZ" w:eastAsia="ko-KR"/>
              </w:rPr>
            </w:pPr>
          </w:p>
          <w:p w:rsidR="000F5D83" w:rsidRPr="00274833" w:rsidRDefault="00846A65" w:rsidP="0049298F">
            <w:pPr>
              <w:rPr>
                <w:b/>
                <w:lang w:val="kk-KZ" w:eastAsia="ko-KR"/>
              </w:rPr>
            </w:pPr>
            <w:r>
              <w:rPr>
                <w:b/>
                <w:lang w:val="kk-KZ" w:eastAsia="ko-KR"/>
              </w:rPr>
              <w:t>П</w:t>
            </w:r>
            <w:r w:rsidR="000F5D83" w:rsidRPr="00274833">
              <w:rPr>
                <w:b/>
                <w:lang w:val="kk-KZ" w:eastAsia="ko-KR"/>
              </w:rPr>
              <w:t>р</w:t>
            </w:r>
            <w:r w:rsidR="000F5D83" w:rsidRPr="00274833">
              <w:rPr>
                <w:b/>
                <w:lang w:eastAsia="ko-KR"/>
              </w:rPr>
              <w:t>едседател</w:t>
            </w:r>
            <w:r>
              <w:rPr>
                <w:b/>
                <w:lang w:val="kk-KZ" w:eastAsia="ko-KR"/>
              </w:rPr>
              <w:t>ь</w:t>
            </w:r>
            <w:r w:rsidR="000F5D83" w:rsidRPr="00274833">
              <w:rPr>
                <w:b/>
                <w:lang w:eastAsia="ko-KR"/>
              </w:rPr>
              <w:t xml:space="preserve"> правления</w:t>
            </w:r>
          </w:p>
          <w:p w:rsidR="000F5D83" w:rsidRPr="00274833" w:rsidRDefault="000F5D83" w:rsidP="0049298F">
            <w:pPr>
              <w:rPr>
                <w:b/>
                <w:lang w:val="kk-KZ" w:eastAsia="ko-KR"/>
              </w:rPr>
            </w:pPr>
          </w:p>
          <w:p w:rsidR="000F5D83" w:rsidRPr="00274833" w:rsidRDefault="000F5D83" w:rsidP="0049298F">
            <w:pPr>
              <w:rPr>
                <w:b/>
                <w:lang w:val="kk-KZ" w:eastAsia="ko-KR"/>
              </w:rPr>
            </w:pPr>
            <w:r w:rsidRPr="00274833">
              <w:rPr>
                <w:b/>
                <w:lang w:eastAsia="ko-KR"/>
              </w:rPr>
              <w:t xml:space="preserve">____________________ </w:t>
            </w:r>
            <w:r w:rsidR="00846A65">
              <w:rPr>
                <w:b/>
                <w:lang w:eastAsia="ko-KR"/>
              </w:rPr>
              <w:t>В</w:t>
            </w:r>
            <w:r w:rsidR="000A2451" w:rsidRPr="00274833">
              <w:rPr>
                <w:b/>
                <w:lang w:eastAsia="ko-KR"/>
              </w:rPr>
              <w:t xml:space="preserve">. </w:t>
            </w:r>
            <w:r w:rsidR="00846A65">
              <w:rPr>
                <w:b/>
                <w:lang w:eastAsia="ko-KR"/>
              </w:rPr>
              <w:t>Курисько</w:t>
            </w:r>
          </w:p>
          <w:p w:rsidR="000F5D83" w:rsidRPr="00274833" w:rsidRDefault="000F5D83" w:rsidP="0049298F">
            <w:pPr>
              <w:pStyle w:val="3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lang w:val="kk-KZ"/>
              </w:rPr>
            </w:pPr>
            <w:r w:rsidRPr="00274833">
              <w:rPr>
                <w:sz w:val="24"/>
              </w:rPr>
              <w:t>м.п.</w:t>
            </w:r>
          </w:p>
          <w:p w:rsidR="000F5D83" w:rsidRPr="00274833" w:rsidRDefault="000F5D83" w:rsidP="0049298F">
            <w:pPr>
              <w:pStyle w:val="3"/>
              <w:autoSpaceDE w:val="0"/>
              <w:autoSpaceDN w:val="0"/>
              <w:ind w:firstLine="709"/>
              <w:rPr>
                <w:sz w:val="24"/>
              </w:rPr>
            </w:pPr>
          </w:p>
        </w:tc>
      </w:tr>
    </w:tbl>
    <w:p w:rsidR="0049298F" w:rsidRPr="00274833" w:rsidRDefault="0049298F" w:rsidP="00897C6A"/>
    <w:sectPr w:rsidR="0049298F" w:rsidRPr="00274833" w:rsidSect="0049298F">
      <w:footerReference w:type="even" r:id="rId8"/>
      <w:foot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D7" w:rsidRDefault="004F5FD7" w:rsidP="000961DE">
      <w:r>
        <w:separator/>
      </w:r>
    </w:p>
  </w:endnote>
  <w:endnote w:type="continuationSeparator" w:id="0">
    <w:p w:rsidR="004F5FD7" w:rsidRDefault="004F5FD7" w:rsidP="0009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96" w:rsidRDefault="00C073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30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096">
      <w:rPr>
        <w:rStyle w:val="a7"/>
        <w:noProof/>
      </w:rPr>
      <w:t>1</w:t>
    </w:r>
    <w:r>
      <w:rPr>
        <w:rStyle w:val="a7"/>
      </w:rPr>
      <w:fldChar w:fldCharType="end"/>
    </w:r>
  </w:p>
  <w:p w:rsidR="00A03096" w:rsidRDefault="00A030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96" w:rsidRDefault="00C073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30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18B6">
      <w:rPr>
        <w:rStyle w:val="a7"/>
        <w:noProof/>
      </w:rPr>
      <w:t>5</w:t>
    </w:r>
    <w:r>
      <w:rPr>
        <w:rStyle w:val="a7"/>
      </w:rPr>
      <w:fldChar w:fldCharType="end"/>
    </w:r>
  </w:p>
  <w:p w:rsidR="00A03096" w:rsidRDefault="00A03096" w:rsidP="00492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D7" w:rsidRDefault="004F5FD7" w:rsidP="000961DE">
      <w:r>
        <w:separator/>
      </w:r>
    </w:p>
  </w:footnote>
  <w:footnote w:type="continuationSeparator" w:id="0">
    <w:p w:rsidR="004F5FD7" w:rsidRDefault="004F5FD7" w:rsidP="0009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307"/>
    <w:multiLevelType w:val="multilevel"/>
    <w:tmpl w:val="CEA4ED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F81EEB"/>
    <w:multiLevelType w:val="multilevel"/>
    <w:tmpl w:val="4F62D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134AC"/>
    <w:multiLevelType w:val="hybridMultilevel"/>
    <w:tmpl w:val="5BD6BCB8"/>
    <w:lvl w:ilvl="0" w:tplc="77D22C7A">
      <w:start w:val="1"/>
      <w:numFmt w:val="decimal"/>
      <w:lvlText w:val="3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73A6"/>
    <w:multiLevelType w:val="hybridMultilevel"/>
    <w:tmpl w:val="70A4A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6386"/>
    <w:multiLevelType w:val="multilevel"/>
    <w:tmpl w:val="A64AE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" w15:restartNumberingAfterBreak="0">
    <w:nsid w:val="4F7463C6"/>
    <w:multiLevelType w:val="hybridMultilevel"/>
    <w:tmpl w:val="C90C6FD6"/>
    <w:lvl w:ilvl="0" w:tplc="6BB8055A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F19"/>
    <w:multiLevelType w:val="hybridMultilevel"/>
    <w:tmpl w:val="E1D8BD04"/>
    <w:lvl w:ilvl="0" w:tplc="DA429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7579"/>
    <w:multiLevelType w:val="multilevel"/>
    <w:tmpl w:val="D67E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8" w15:restartNumberingAfterBreak="0">
    <w:nsid w:val="6FB955C6"/>
    <w:multiLevelType w:val="multilevel"/>
    <w:tmpl w:val="A85C5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D83"/>
    <w:rsid w:val="00001750"/>
    <w:rsid w:val="00001E5F"/>
    <w:rsid w:val="0002067F"/>
    <w:rsid w:val="00025902"/>
    <w:rsid w:val="00031CA0"/>
    <w:rsid w:val="000348FA"/>
    <w:rsid w:val="00047B0C"/>
    <w:rsid w:val="0005700D"/>
    <w:rsid w:val="00063A56"/>
    <w:rsid w:val="00067509"/>
    <w:rsid w:val="00072069"/>
    <w:rsid w:val="00074A6A"/>
    <w:rsid w:val="00076D88"/>
    <w:rsid w:val="000804CC"/>
    <w:rsid w:val="00080835"/>
    <w:rsid w:val="00081C57"/>
    <w:rsid w:val="00082099"/>
    <w:rsid w:val="00087E4F"/>
    <w:rsid w:val="00090962"/>
    <w:rsid w:val="00094D6F"/>
    <w:rsid w:val="00095C0A"/>
    <w:rsid w:val="000961DE"/>
    <w:rsid w:val="000A1942"/>
    <w:rsid w:val="000A2451"/>
    <w:rsid w:val="000A7552"/>
    <w:rsid w:val="000A76CF"/>
    <w:rsid w:val="000B19BF"/>
    <w:rsid w:val="000B394D"/>
    <w:rsid w:val="000B5BA0"/>
    <w:rsid w:val="000C64EB"/>
    <w:rsid w:val="000E4D08"/>
    <w:rsid w:val="000F1DFD"/>
    <w:rsid w:val="000F4C38"/>
    <w:rsid w:val="000F5D83"/>
    <w:rsid w:val="000F7C41"/>
    <w:rsid w:val="00104FC5"/>
    <w:rsid w:val="00106E1B"/>
    <w:rsid w:val="0011466F"/>
    <w:rsid w:val="001214AF"/>
    <w:rsid w:val="00123638"/>
    <w:rsid w:val="001253C1"/>
    <w:rsid w:val="0013262C"/>
    <w:rsid w:val="00133012"/>
    <w:rsid w:val="001334EC"/>
    <w:rsid w:val="0014659E"/>
    <w:rsid w:val="001507A8"/>
    <w:rsid w:val="001511F1"/>
    <w:rsid w:val="00154947"/>
    <w:rsid w:val="001655CF"/>
    <w:rsid w:val="001727C0"/>
    <w:rsid w:val="00173595"/>
    <w:rsid w:val="0017671F"/>
    <w:rsid w:val="00182F3E"/>
    <w:rsid w:val="001851F5"/>
    <w:rsid w:val="00187E97"/>
    <w:rsid w:val="00193C76"/>
    <w:rsid w:val="00197D11"/>
    <w:rsid w:val="001A1174"/>
    <w:rsid w:val="001A20FC"/>
    <w:rsid w:val="001A2D65"/>
    <w:rsid w:val="001A375A"/>
    <w:rsid w:val="001A3EC2"/>
    <w:rsid w:val="001A7361"/>
    <w:rsid w:val="001B0E79"/>
    <w:rsid w:val="001B5961"/>
    <w:rsid w:val="001C181B"/>
    <w:rsid w:val="001C1DA1"/>
    <w:rsid w:val="001C24C0"/>
    <w:rsid w:val="001C5036"/>
    <w:rsid w:val="001C52FA"/>
    <w:rsid w:val="001D2607"/>
    <w:rsid w:val="001D4DF9"/>
    <w:rsid w:val="001E3084"/>
    <w:rsid w:val="001E474D"/>
    <w:rsid w:val="001F14E6"/>
    <w:rsid w:val="001F19EF"/>
    <w:rsid w:val="001F6232"/>
    <w:rsid w:val="00220461"/>
    <w:rsid w:val="00223EEF"/>
    <w:rsid w:val="00225123"/>
    <w:rsid w:val="00227CBA"/>
    <w:rsid w:val="00232EBE"/>
    <w:rsid w:val="002341B8"/>
    <w:rsid w:val="00235B07"/>
    <w:rsid w:val="00237293"/>
    <w:rsid w:val="00242DEF"/>
    <w:rsid w:val="00244FD1"/>
    <w:rsid w:val="00250454"/>
    <w:rsid w:val="00250590"/>
    <w:rsid w:val="00253437"/>
    <w:rsid w:val="002574EF"/>
    <w:rsid w:val="00260A7C"/>
    <w:rsid w:val="002614F3"/>
    <w:rsid w:val="0026672E"/>
    <w:rsid w:val="00270E29"/>
    <w:rsid w:val="002745C5"/>
    <w:rsid w:val="00274833"/>
    <w:rsid w:val="00276751"/>
    <w:rsid w:val="00277112"/>
    <w:rsid w:val="00277721"/>
    <w:rsid w:val="002821DF"/>
    <w:rsid w:val="00287A61"/>
    <w:rsid w:val="0029190C"/>
    <w:rsid w:val="00291A70"/>
    <w:rsid w:val="002A1B68"/>
    <w:rsid w:val="002A2129"/>
    <w:rsid w:val="002B10C7"/>
    <w:rsid w:val="002B36E6"/>
    <w:rsid w:val="002C123D"/>
    <w:rsid w:val="002C286D"/>
    <w:rsid w:val="002C42A0"/>
    <w:rsid w:val="002D08BC"/>
    <w:rsid w:val="002D1DD9"/>
    <w:rsid w:val="002E240E"/>
    <w:rsid w:val="002E5591"/>
    <w:rsid w:val="002E64E8"/>
    <w:rsid w:val="002F14AC"/>
    <w:rsid w:val="00302B02"/>
    <w:rsid w:val="00304EF0"/>
    <w:rsid w:val="00307B60"/>
    <w:rsid w:val="00310E86"/>
    <w:rsid w:val="0031158A"/>
    <w:rsid w:val="003173D3"/>
    <w:rsid w:val="00334DCC"/>
    <w:rsid w:val="00335CC4"/>
    <w:rsid w:val="00340DFD"/>
    <w:rsid w:val="00345E11"/>
    <w:rsid w:val="00357A8C"/>
    <w:rsid w:val="00357CB8"/>
    <w:rsid w:val="003621EE"/>
    <w:rsid w:val="00363B1C"/>
    <w:rsid w:val="00363ECC"/>
    <w:rsid w:val="00375B5B"/>
    <w:rsid w:val="0038791E"/>
    <w:rsid w:val="00387E06"/>
    <w:rsid w:val="003A168A"/>
    <w:rsid w:val="003A4272"/>
    <w:rsid w:val="003A4AF0"/>
    <w:rsid w:val="003A5DAF"/>
    <w:rsid w:val="003A6C52"/>
    <w:rsid w:val="003B04F2"/>
    <w:rsid w:val="003B1FA1"/>
    <w:rsid w:val="003B4B27"/>
    <w:rsid w:val="003C145D"/>
    <w:rsid w:val="003C1A9A"/>
    <w:rsid w:val="003C533D"/>
    <w:rsid w:val="003C5844"/>
    <w:rsid w:val="003C5A36"/>
    <w:rsid w:val="003C5F6B"/>
    <w:rsid w:val="003C6145"/>
    <w:rsid w:val="003C6EDE"/>
    <w:rsid w:val="003C7782"/>
    <w:rsid w:val="003D1325"/>
    <w:rsid w:val="003D1FF5"/>
    <w:rsid w:val="003D41F9"/>
    <w:rsid w:val="003D4F11"/>
    <w:rsid w:val="003D5B7F"/>
    <w:rsid w:val="003E1291"/>
    <w:rsid w:val="003E59A9"/>
    <w:rsid w:val="003F6995"/>
    <w:rsid w:val="00406BB7"/>
    <w:rsid w:val="00407EA7"/>
    <w:rsid w:val="00413AB4"/>
    <w:rsid w:val="00413E60"/>
    <w:rsid w:val="004148AD"/>
    <w:rsid w:val="0042087E"/>
    <w:rsid w:val="00420A40"/>
    <w:rsid w:val="00422FA4"/>
    <w:rsid w:val="004323ED"/>
    <w:rsid w:val="00432C74"/>
    <w:rsid w:val="00443072"/>
    <w:rsid w:val="00443EC5"/>
    <w:rsid w:val="0044460E"/>
    <w:rsid w:val="00444A7C"/>
    <w:rsid w:val="00454463"/>
    <w:rsid w:val="00455224"/>
    <w:rsid w:val="0046220F"/>
    <w:rsid w:val="00466390"/>
    <w:rsid w:val="00466E85"/>
    <w:rsid w:val="0047322E"/>
    <w:rsid w:val="004738BD"/>
    <w:rsid w:val="00473950"/>
    <w:rsid w:val="00475404"/>
    <w:rsid w:val="004872A0"/>
    <w:rsid w:val="00490959"/>
    <w:rsid w:val="0049298F"/>
    <w:rsid w:val="004963B4"/>
    <w:rsid w:val="0049688B"/>
    <w:rsid w:val="00496B51"/>
    <w:rsid w:val="00496C35"/>
    <w:rsid w:val="00497ADE"/>
    <w:rsid w:val="004A1207"/>
    <w:rsid w:val="004A176E"/>
    <w:rsid w:val="004A34F0"/>
    <w:rsid w:val="004B20E5"/>
    <w:rsid w:val="004B2F5A"/>
    <w:rsid w:val="004B70BD"/>
    <w:rsid w:val="004C04D0"/>
    <w:rsid w:val="004C4BE0"/>
    <w:rsid w:val="004C7824"/>
    <w:rsid w:val="004D15A2"/>
    <w:rsid w:val="004D2884"/>
    <w:rsid w:val="004D31B9"/>
    <w:rsid w:val="004D4E04"/>
    <w:rsid w:val="004D5D72"/>
    <w:rsid w:val="004E10CA"/>
    <w:rsid w:val="004E2B39"/>
    <w:rsid w:val="004E71C5"/>
    <w:rsid w:val="004E7DC6"/>
    <w:rsid w:val="004F099C"/>
    <w:rsid w:val="004F2482"/>
    <w:rsid w:val="004F3CBC"/>
    <w:rsid w:val="004F4C0A"/>
    <w:rsid w:val="004F5FD7"/>
    <w:rsid w:val="005004F8"/>
    <w:rsid w:val="0050566F"/>
    <w:rsid w:val="005148E0"/>
    <w:rsid w:val="00516C26"/>
    <w:rsid w:val="005200B3"/>
    <w:rsid w:val="00520D74"/>
    <w:rsid w:val="00525952"/>
    <w:rsid w:val="00527B90"/>
    <w:rsid w:val="00527D21"/>
    <w:rsid w:val="00534C43"/>
    <w:rsid w:val="0053650A"/>
    <w:rsid w:val="00541D81"/>
    <w:rsid w:val="005435C3"/>
    <w:rsid w:val="00554825"/>
    <w:rsid w:val="0055485B"/>
    <w:rsid w:val="005556F7"/>
    <w:rsid w:val="00555D35"/>
    <w:rsid w:val="0056193A"/>
    <w:rsid w:val="00562D04"/>
    <w:rsid w:val="0056364C"/>
    <w:rsid w:val="00565860"/>
    <w:rsid w:val="00566E57"/>
    <w:rsid w:val="0056725F"/>
    <w:rsid w:val="00576CC6"/>
    <w:rsid w:val="00580B0F"/>
    <w:rsid w:val="00580CC6"/>
    <w:rsid w:val="0058185A"/>
    <w:rsid w:val="00582D54"/>
    <w:rsid w:val="005865BC"/>
    <w:rsid w:val="00587A47"/>
    <w:rsid w:val="00591658"/>
    <w:rsid w:val="00591C41"/>
    <w:rsid w:val="00592B68"/>
    <w:rsid w:val="00593C1A"/>
    <w:rsid w:val="00595079"/>
    <w:rsid w:val="00595D07"/>
    <w:rsid w:val="00596599"/>
    <w:rsid w:val="0059668C"/>
    <w:rsid w:val="005A27BE"/>
    <w:rsid w:val="005A4647"/>
    <w:rsid w:val="005A715C"/>
    <w:rsid w:val="005B2360"/>
    <w:rsid w:val="005B38D9"/>
    <w:rsid w:val="005B4AAB"/>
    <w:rsid w:val="005B4F89"/>
    <w:rsid w:val="005C28E2"/>
    <w:rsid w:val="005C7792"/>
    <w:rsid w:val="005C7884"/>
    <w:rsid w:val="005D58B1"/>
    <w:rsid w:val="005D7229"/>
    <w:rsid w:val="005E45CD"/>
    <w:rsid w:val="005E4626"/>
    <w:rsid w:val="005E513C"/>
    <w:rsid w:val="005F2DA3"/>
    <w:rsid w:val="005F3F63"/>
    <w:rsid w:val="006034CF"/>
    <w:rsid w:val="006042DD"/>
    <w:rsid w:val="00613857"/>
    <w:rsid w:val="00617BEC"/>
    <w:rsid w:val="00617E7C"/>
    <w:rsid w:val="0062119B"/>
    <w:rsid w:val="00622199"/>
    <w:rsid w:val="0063416D"/>
    <w:rsid w:val="0063473E"/>
    <w:rsid w:val="006354CA"/>
    <w:rsid w:val="006427D4"/>
    <w:rsid w:val="0065429B"/>
    <w:rsid w:val="0065590C"/>
    <w:rsid w:val="00655FC6"/>
    <w:rsid w:val="00656E74"/>
    <w:rsid w:val="00660C4A"/>
    <w:rsid w:val="00661CC5"/>
    <w:rsid w:val="0066343A"/>
    <w:rsid w:val="0066674D"/>
    <w:rsid w:val="00666C0A"/>
    <w:rsid w:val="00667AB6"/>
    <w:rsid w:val="00671FC6"/>
    <w:rsid w:val="006724C7"/>
    <w:rsid w:val="0067677B"/>
    <w:rsid w:val="00676CDA"/>
    <w:rsid w:val="006817A9"/>
    <w:rsid w:val="00681D8A"/>
    <w:rsid w:val="0069493C"/>
    <w:rsid w:val="006A2001"/>
    <w:rsid w:val="006A329F"/>
    <w:rsid w:val="006A4579"/>
    <w:rsid w:val="006A4685"/>
    <w:rsid w:val="006A56E2"/>
    <w:rsid w:val="006B1494"/>
    <w:rsid w:val="006B2D01"/>
    <w:rsid w:val="006B4A1B"/>
    <w:rsid w:val="006B4C18"/>
    <w:rsid w:val="006C2FF6"/>
    <w:rsid w:val="006C571E"/>
    <w:rsid w:val="006D0565"/>
    <w:rsid w:val="006D4103"/>
    <w:rsid w:val="006D5BE0"/>
    <w:rsid w:val="006E04FC"/>
    <w:rsid w:val="006E57CC"/>
    <w:rsid w:val="006E5C3E"/>
    <w:rsid w:val="006F3A82"/>
    <w:rsid w:val="006F472A"/>
    <w:rsid w:val="006F71D1"/>
    <w:rsid w:val="006F75EF"/>
    <w:rsid w:val="00701160"/>
    <w:rsid w:val="0070241C"/>
    <w:rsid w:val="007140A8"/>
    <w:rsid w:val="00725C49"/>
    <w:rsid w:val="00734068"/>
    <w:rsid w:val="00736105"/>
    <w:rsid w:val="0074451E"/>
    <w:rsid w:val="00750D1D"/>
    <w:rsid w:val="00754193"/>
    <w:rsid w:val="0075663E"/>
    <w:rsid w:val="007612AF"/>
    <w:rsid w:val="0076335D"/>
    <w:rsid w:val="00771C9B"/>
    <w:rsid w:val="00772CDF"/>
    <w:rsid w:val="0078246A"/>
    <w:rsid w:val="00783F41"/>
    <w:rsid w:val="00797768"/>
    <w:rsid w:val="007A2168"/>
    <w:rsid w:val="007A315B"/>
    <w:rsid w:val="007A756F"/>
    <w:rsid w:val="007B05EF"/>
    <w:rsid w:val="007B174D"/>
    <w:rsid w:val="007B251C"/>
    <w:rsid w:val="007C09B8"/>
    <w:rsid w:val="007D15CF"/>
    <w:rsid w:val="007D7D96"/>
    <w:rsid w:val="007F243A"/>
    <w:rsid w:val="007F70F0"/>
    <w:rsid w:val="007F7B1A"/>
    <w:rsid w:val="007F7DA0"/>
    <w:rsid w:val="00803EE6"/>
    <w:rsid w:val="00805407"/>
    <w:rsid w:val="008067B6"/>
    <w:rsid w:val="00811647"/>
    <w:rsid w:val="008142B8"/>
    <w:rsid w:val="008150B0"/>
    <w:rsid w:val="00815282"/>
    <w:rsid w:val="00821A1A"/>
    <w:rsid w:val="00823CE5"/>
    <w:rsid w:val="00823DB2"/>
    <w:rsid w:val="00823F74"/>
    <w:rsid w:val="00825080"/>
    <w:rsid w:val="0082600C"/>
    <w:rsid w:val="008270D4"/>
    <w:rsid w:val="008270D9"/>
    <w:rsid w:val="00830483"/>
    <w:rsid w:val="00840D87"/>
    <w:rsid w:val="00845C24"/>
    <w:rsid w:val="00846A65"/>
    <w:rsid w:val="008621B9"/>
    <w:rsid w:val="0086439B"/>
    <w:rsid w:val="00864416"/>
    <w:rsid w:val="0086540D"/>
    <w:rsid w:val="00870A4C"/>
    <w:rsid w:val="008756A8"/>
    <w:rsid w:val="008847C6"/>
    <w:rsid w:val="008857F5"/>
    <w:rsid w:val="00887F48"/>
    <w:rsid w:val="00887FCE"/>
    <w:rsid w:val="008905B5"/>
    <w:rsid w:val="00893A72"/>
    <w:rsid w:val="008953A6"/>
    <w:rsid w:val="00897C6A"/>
    <w:rsid w:val="008A4DED"/>
    <w:rsid w:val="008B0518"/>
    <w:rsid w:val="008B3A22"/>
    <w:rsid w:val="008C5C77"/>
    <w:rsid w:val="008C5DE8"/>
    <w:rsid w:val="008D13A2"/>
    <w:rsid w:val="008D3A2C"/>
    <w:rsid w:val="008D3EDE"/>
    <w:rsid w:val="008D4D97"/>
    <w:rsid w:val="008D55EF"/>
    <w:rsid w:val="008D7DC0"/>
    <w:rsid w:val="008D7F19"/>
    <w:rsid w:val="008E116F"/>
    <w:rsid w:val="008E5966"/>
    <w:rsid w:val="00900AEE"/>
    <w:rsid w:val="00904299"/>
    <w:rsid w:val="00911BED"/>
    <w:rsid w:val="009131FA"/>
    <w:rsid w:val="00914A3A"/>
    <w:rsid w:val="00917E37"/>
    <w:rsid w:val="00923699"/>
    <w:rsid w:val="00925700"/>
    <w:rsid w:val="0092662B"/>
    <w:rsid w:val="00927011"/>
    <w:rsid w:val="009317EA"/>
    <w:rsid w:val="00932181"/>
    <w:rsid w:val="00935813"/>
    <w:rsid w:val="00936839"/>
    <w:rsid w:val="00947A24"/>
    <w:rsid w:val="00951A4F"/>
    <w:rsid w:val="009632D0"/>
    <w:rsid w:val="00977117"/>
    <w:rsid w:val="00982EC2"/>
    <w:rsid w:val="00985E0E"/>
    <w:rsid w:val="009873D5"/>
    <w:rsid w:val="00990228"/>
    <w:rsid w:val="00991B2D"/>
    <w:rsid w:val="00991EAB"/>
    <w:rsid w:val="009927C4"/>
    <w:rsid w:val="009938DD"/>
    <w:rsid w:val="009941F5"/>
    <w:rsid w:val="009A05EA"/>
    <w:rsid w:val="009A1373"/>
    <w:rsid w:val="009A7377"/>
    <w:rsid w:val="009A78ED"/>
    <w:rsid w:val="009B1360"/>
    <w:rsid w:val="009B2F8F"/>
    <w:rsid w:val="009B626D"/>
    <w:rsid w:val="009C1DE6"/>
    <w:rsid w:val="009C3344"/>
    <w:rsid w:val="009C3700"/>
    <w:rsid w:val="009C538E"/>
    <w:rsid w:val="009C62E5"/>
    <w:rsid w:val="009D1DBF"/>
    <w:rsid w:val="009D4865"/>
    <w:rsid w:val="009D7302"/>
    <w:rsid w:val="009E1264"/>
    <w:rsid w:val="009E26A8"/>
    <w:rsid w:val="009E651E"/>
    <w:rsid w:val="009F0B7B"/>
    <w:rsid w:val="009F3214"/>
    <w:rsid w:val="00A00A80"/>
    <w:rsid w:val="00A02353"/>
    <w:rsid w:val="00A03096"/>
    <w:rsid w:val="00A0754D"/>
    <w:rsid w:val="00A07A90"/>
    <w:rsid w:val="00A12393"/>
    <w:rsid w:val="00A1799A"/>
    <w:rsid w:val="00A20382"/>
    <w:rsid w:val="00A21A64"/>
    <w:rsid w:val="00A241D2"/>
    <w:rsid w:val="00A329CB"/>
    <w:rsid w:val="00A41795"/>
    <w:rsid w:val="00A539F9"/>
    <w:rsid w:val="00A53E58"/>
    <w:rsid w:val="00A546FA"/>
    <w:rsid w:val="00A5689F"/>
    <w:rsid w:val="00A63E39"/>
    <w:rsid w:val="00A65761"/>
    <w:rsid w:val="00A70EF7"/>
    <w:rsid w:val="00A82031"/>
    <w:rsid w:val="00A8411C"/>
    <w:rsid w:val="00A845F7"/>
    <w:rsid w:val="00A86A70"/>
    <w:rsid w:val="00A9070E"/>
    <w:rsid w:val="00A93CC4"/>
    <w:rsid w:val="00A95667"/>
    <w:rsid w:val="00A974E1"/>
    <w:rsid w:val="00A97713"/>
    <w:rsid w:val="00AA646A"/>
    <w:rsid w:val="00AA74EB"/>
    <w:rsid w:val="00AB0417"/>
    <w:rsid w:val="00AC5020"/>
    <w:rsid w:val="00AD75F9"/>
    <w:rsid w:val="00AD771A"/>
    <w:rsid w:val="00AE1D25"/>
    <w:rsid w:val="00AE5AE7"/>
    <w:rsid w:val="00AE7B43"/>
    <w:rsid w:val="00AF4FEE"/>
    <w:rsid w:val="00B01BB3"/>
    <w:rsid w:val="00B02911"/>
    <w:rsid w:val="00B03D09"/>
    <w:rsid w:val="00B066B8"/>
    <w:rsid w:val="00B15EF8"/>
    <w:rsid w:val="00B27272"/>
    <w:rsid w:val="00B3738E"/>
    <w:rsid w:val="00B4782C"/>
    <w:rsid w:val="00B53838"/>
    <w:rsid w:val="00B575E8"/>
    <w:rsid w:val="00B577C0"/>
    <w:rsid w:val="00B60FD6"/>
    <w:rsid w:val="00B6417A"/>
    <w:rsid w:val="00B67435"/>
    <w:rsid w:val="00B75D44"/>
    <w:rsid w:val="00B818B6"/>
    <w:rsid w:val="00B8424B"/>
    <w:rsid w:val="00B849BC"/>
    <w:rsid w:val="00B90C2B"/>
    <w:rsid w:val="00B916B8"/>
    <w:rsid w:val="00BA19A2"/>
    <w:rsid w:val="00BA4146"/>
    <w:rsid w:val="00BA778A"/>
    <w:rsid w:val="00BB22E2"/>
    <w:rsid w:val="00BB76BE"/>
    <w:rsid w:val="00BC1312"/>
    <w:rsid w:val="00BC5126"/>
    <w:rsid w:val="00BC79D7"/>
    <w:rsid w:val="00BD13E5"/>
    <w:rsid w:val="00BD5C99"/>
    <w:rsid w:val="00BE3D83"/>
    <w:rsid w:val="00BE7490"/>
    <w:rsid w:val="00BE79F6"/>
    <w:rsid w:val="00BF780A"/>
    <w:rsid w:val="00C0119A"/>
    <w:rsid w:val="00C01E62"/>
    <w:rsid w:val="00C05A58"/>
    <w:rsid w:val="00C0733C"/>
    <w:rsid w:val="00C10C59"/>
    <w:rsid w:val="00C11EDA"/>
    <w:rsid w:val="00C16341"/>
    <w:rsid w:val="00C4058B"/>
    <w:rsid w:val="00C46593"/>
    <w:rsid w:val="00C47543"/>
    <w:rsid w:val="00C54E3C"/>
    <w:rsid w:val="00C601B1"/>
    <w:rsid w:val="00C62979"/>
    <w:rsid w:val="00C62E78"/>
    <w:rsid w:val="00C631FE"/>
    <w:rsid w:val="00C64A07"/>
    <w:rsid w:val="00C66095"/>
    <w:rsid w:val="00C739CF"/>
    <w:rsid w:val="00C73E27"/>
    <w:rsid w:val="00C743B8"/>
    <w:rsid w:val="00C809EC"/>
    <w:rsid w:val="00C80A27"/>
    <w:rsid w:val="00C81102"/>
    <w:rsid w:val="00C82B7C"/>
    <w:rsid w:val="00C83933"/>
    <w:rsid w:val="00C94F86"/>
    <w:rsid w:val="00C967BA"/>
    <w:rsid w:val="00CA247C"/>
    <w:rsid w:val="00CA655A"/>
    <w:rsid w:val="00CB192A"/>
    <w:rsid w:val="00CB35AB"/>
    <w:rsid w:val="00CB3F38"/>
    <w:rsid w:val="00CB4073"/>
    <w:rsid w:val="00CB766B"/>
    <w:rsid w:val="00CC1D5F"/>
    <w:rsid w:val="00CC2B15"/>
    <w:rsid w:val="00CC4CB0"/>
    <w:rsid w:val="00CC7F9A"/>
    <w:rsid w:val="00CD18B9"/>
    <w:rsid w:val="00CD51B2"/>
    <w:rsid w:val="00CD59D4"/>
    <w:rsid w:val="00CD6B30"/>
    <w:rsid w:val="00CF6433"/>
    <w:rsid w:val="00CF644F"/>
    <w:rsid w:val="00D00295"/>
    <w:rsid w:val="00D00BBA"/>
    <w:rsid w:val="00D00FA1"/>
    <w:rsid w:val="00D05901"/>
    <w:rsid w:val="00D0795A"/>
    <w:rsid w:val="00D13687"/>
    <w:rsid w:val="00D179C1"/>
    <w:rsid w:val="00D30B16"/>
    <w:rsid w:val="00D32474"/>
    <w:rsid w:val="00D346C1"/>
    <w:rsid w:val="00D4092A"/>
    <w:rsid w:val="00D448DC"/>
    <w:rsid w:val="00D46B88"/>
    <w:rsid w:val="00D51D08"/>
    <w:rsid w:val="00D56DB0"/>
    <w:rsid w:val="00D63360"/>
    <w:rsid w:val="00D73B9C"/>
    <w:rsid w:val="00D76244"/>
    <w:rsid w:val="00D804D2"/>
    <w:rsid w:val="00D80ACE"/>
    <w:rsid w:val="00D80F66"/>
    <w:rsid w:val="00D816AA"/>
    <w:rsid w:val="00D83FE6"/>
    <w:rsid w:val="00D90C4A"/>
    <w:rsid w:val="00D97B8A"/>
    <w:rsid w:val="00DA21E7"/>
    <w:rsid w:val="00DA3B99"/>
    <w:rsid w:val="00DA3F3D"/>
    <w:rsid w:val="00DA4C8A"/>
    <w:rsid w:val="00DA60B5"/>
    <w:rsid w:val="00DA779D"/>
    <w:rsid w:val="00DB21C1"/>
    <w:rsid w:val="00DB3063"/>
    <w:rsid w:val="00DB7176"/>
    <w:rsid w:val="00DC20E1"/>
    <w:rsid w:val="00DC4326"/>
    <w:rsid w:val="00DD2423"/>
    <w:rsid w:val="00DD2699"/>
    <w:rsid w:val="00DD77A3"/>
    <w:rsid w:val="00DE3654"/>
    <w:rsid w:val="00E00AAF"/>
    <w:rsid w:val="00E02355"/>
    <w:rsid w:val="00E0391D"/>
    <w:rsid w:val="00E2019C"/>
    <w:rsid w:val="00E2367F"/>
    <w:rsid w:val="00E258F1"/>
    <w:rsid w:val="00E3176B"/>
    <w:rsid w:val="00E32775"/>
    <w:rsid w:val="00E60896"/>
    <w:rsid w:val="00E6485A"/>
    <w:rsid w:val="00E64E78"/>
    <w:rsid w:val="00E66115"/>
    <w:rsid w:val="00E732EF"/>
    <w:rsid w:val="00E7776E"/>
    <w:rsid w:val="00E81928"/>
    <w:rsid w:val="00E90B5A"/>
    <w:rsid w:val="00E928C8"/>
    <w:rsid w:val="00E965A5"/>
    <w:rsid w:val="00EB4B31"/>
    <w:rsid w:val="00EB731A"/>
    <w:rsid w:val="00EC138A"/>
    <w:rsid w:val="00EC3C77"/>
    <w:rsid w:val="00EC73DC"/>
    <w:rsid w:val="00ED341C"/>
    <w:rsid w:val="00ED5561"/>
    <w:rsid w:val="00ED5D9B"/>
    <w:rsid w:val="00ED760F"/>
    <w:rsid w:val="00EE3AE1"/>
    <w:rsid w:val="00EE705A"/>
    <w:rsid w:val="00EE70C0"/>
    <w:rsid w:val="00EF1EA4"/>
    <w:rsid w:val="00EF2367"/>
    <w:rsid w:val="00EF3407"/>
    <w:rsid w:val="00F027BA"/>
    <w:rsid w:val="00F034D0"/>
    <w:rsid w:val="00F11232"/>
    <w:rsid w:val="00F11441"/>
    <w:rsid w:val="00F13551"/>
    <w:rsid w:val="00F160B7"/>
    <w:rsid w:val="00F20305"/>
    <w:rsid w:val="00F213E9"/>
    <w:rsid w:val="00F232F2"/>
    <w:rsid w:val="00F24A27"/>
    <w:rsid w:val="00F31448"/>
    <w:rsid w:val="00F3366A"/>
    <w:rsid w:val="00F36043"/>
    <w:rsid w:val="00F37FA5"/>
    <w:rsid w:val="00F408E8"/>
    <w:rsid w:val="00F44FD3"/>
    <w:rsid w:val="00F46B88"/>
    <w:rsid w:val="00F54E0B"/>
    <w:rsid w:val="00F555CF"/>
    <w:rsid w:val="00F615AA"/>
    <w:rsid w:val="00F62781"/>
    <w:rsid w:val="00F6312C"/>
    <w:rsid w:val="00F63ACB"/>
    <w:rsid w:val="00F649B7"/>
    <w:rsid w:val="00F66D7C"/>
    <w:rsid w:val="00F6794F"/>
    <w:rsid w:val="00F70285"/>
    <w:rsid w:val="00F743AA"/>
    <w:rsid w:val="00F75971"/>
    <w:rsid w:val="00F805DD"/>
    <w:rsid w:val="00F81ABE"/>
    <w:rsid w:val="00F83503"/>
    <w:rsid w:val="00F839B6"/>
    <w:rsid w:val="00F94D05"/>
    <w:rsid w:val="00FA1F8B"/>
    <w:rsid w:val="00FA7485"/>
    <w:rsid w:val="00FA7CE1"/>
    <w:rsid w:val="00FC17EE"/>
    <w:rsid w:val="00FC21B4"/>
    <w:rsid w:val="00FC572C"/>
    <w:rsid w:val="00FC7E01"/>
    <w:rsid w:val="00FD11DB"/>
    <w:rsid w:val="00FD269D"/>
    <w:rsid w:val="00FD5328"/>
    <w:rsid w:val="00FD5DB3"/>
    <w:rsid w:val="00FE7C7E"/>
    <w:rsid w:val="00FF1AB5"/>
    <w:rsid w:val="00FF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E95FC-2750-4801-AF0C-ECD1E482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5D83"/>
    <w:pPr>
      <w:keepNext/>
      <w:spacing w:line="216" w:lineRule="auto"/>
      <w:outlineLvl w:val="3"/>
    </w:pPr>
    <w:rPr>
      <w:rFonts w:ascii="Times New Roman KK EK" w:eastAsia="Arial Unicode MS" w:hAnsi="Times New Roman KK EK" w:cs="SchoolBook Kaz"/>
      <w:b/>
      <w:sz w:val="21"/>
    </w:rPr>
  </w:style>
  <w:style w:type="paragraph" w:styleId="5">
    <w:name w:val="heading 5"/>
    <w:basedOn w:val="a"/>
    <w:next w:val="a"/>
    <w:link w:val="50"/>
    <w:qFormat/>
    <w:rsid w:val="000F5D83"/>
    <w:pPr>
      <w:keepNext/>
      <w:tabs>
        <w:tab w:val="left" w:pos="0"/>
      </w:tabs>
      <w:spacing w:line="216" w:lineRule="auto"/>
      <w:ind w:left="432"/>
      <w:jc w:val="center"/>
      <w:outlineLvl w:val="4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5D83"/>
    <w:rPr>
      <w:rFonts w:ascii="Times New Roman KK EK" w:eastAsia="Arial Unicode MS" w:hAnsi="Times New Roman KK EK" w:cs="SchoolBook Kaz"/>
      <w:b/>
      <w:sz w:val="21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5D83"/>
    <w:rPr>
      <w:rFonts w:ascii="Times New Roman" w:eastAsia="Times New Roman" w:hAnsi="Times New Roman" w:cs="Times New Roman"/>
      <w:b/>
      <w:sz w:val="21"/>
      <w:szCs w:val="24"/>
      <w:lang w:eastAsia="ru-RU"/>
    </w:rPr>
  </w:style>
  <w:style w:type="paragraph" w:styleId="a3">
    <w:name w:val="Body Text"/>
    <w:basedOn w:val="a"/>
    <w:link w:val="a4"/>
    <w:rsid w:val="000F5D83"/>
    <w:pPr>
      <w:jc w:val="both"/>
    </w:pPr>
    <w:rPr>
      <w:rFonts w:ascii="Times/Kazakh" w:hAnsi="Times/Kazakh"/>
      <w:sz w:val="20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0F5D83"/>
    <w:rPr>
      <w:rFonts w:ascii="Times/Kazakh" w:eastAsia="Times New Roman" w:hAnsi="Times/Kazakh" w:cs="Times New Roman"/>
      <w:sz w:val="20"/>
      <w:szCs w:val="20"/>
      <w:lang w:eastAsia="ko-KR"/>
    </w:rPr>
  </w:style>
  <w:style w:type="paragraph" w:styleId="3">
    <w:name w:val="Body Text Indent 3"/>
    <w:basedOn w:val="a"/>
    <w:link w:val="30"/>
    <w:rsid w:val="000F5D83"/>
    <w:pPr>
      <w:tabs>
        <w:tab w:val="left" w:pos="0"/>
        <w:tab w:val="left" w:pos="612"/>
        <w:tab w:val="left" w:pos="792"/>
      </w:tabs>
      <w:spacing w:line="216" w:lineRule="auto"/>
      <w:ind w:firstLine="432"/>
      <w:jc w:val="both"/>
    </w:pPr>
    <w:rPr>
      <w:rFonts w:ascii="Times New Roman KK EK" w:hAnsi="Times New Roman KK EK"/>
      <w:sz w:val="21"/>
    </w:rPr>
  </w:style>
  <w:style w:type="character" w:customStyle="1" w:styleId="30">
    <w:name w:val="Основной текст с отступом 3 Знак"/>
    <w:basedOn w:val="a0"/>
    <w:link w:val="3"/>
    <w:rsid w:val="000F5D83"/>
    <w:rPr>
      <w:rFonts w:ascii="Times New Roman KK EK" w:eastAsia="Times New Roman" w:hAnsi="Times New Roman KK EK" w:cs="Times New Roman"/>
      <w:sz w:val="21"/>
      <w:szCs w:val="24"/>
      <w:lang w:eastAsia="ru-RU"/>
    </w:rPr>
  </w:style>
  <w:style w:type="paragraph" w:styleId="a5">
    <w:name w:val="footer"/>
    <w:basedOn w:val="a"/>
    <w:link w:val="a6"/>
    <w:rsid w:val="000F5D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F5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5D83"/>
  </w:style>
  <w:style w:type="paragraph" w:styleId="a8">
    <w:name w:val="No Spacing"/>
    <w:qFormat/>
    <w:rsid w:val="000F5D8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0F5D83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3B04F2"/>
  </w:style>
  <w:style w:type="character" w:customStyle="1" w:styleId="s0">
    <w:name w:val="s0"/>
    <w:basedOn w:val="a0"/>
    <w:rsid w:val="00917E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a">
    <w:name w:val="header"/>
    <w:basedOn w:val="a"/>
    <w:link w:val="ab"/>
    <w:uiPriority w:val="99"/>
    <w:semiHidden/>
    <w:unhideWhenUsed/>
    <w:rsid w:val="00492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233C-8051-44BE-9806-E2A6884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203-1</dc:creator>
  <cp:keywords/>
  <dc:description/>
  <cp:lastModifiedBy>Приемная</cp:lastModifiedBy>
  <cp:revision>669</cp:revision>
  <cp:lastPrinted>2018-09-28T10:46:00Z</cp:lastPrinted>
  <dcterms:created xsi:type="dcterms:W3CDTF">2014-07-24T07:54:00Z</dcterms:created>
  <dcterms:modified xsi:type="dcterms:W3CDTF">2018-11-06T11:16:00Z</dcterms:modified>
</cp:coreProperties>
</file>